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480" w:firstLineChars="200"/>
        <w:jc w:val="center"/>
        <w:textAlignment w:val="auto"/>
        <w:rPr>
          <w:rFonts w:hint="eastAsia" w:ascii="Times New Roman" w:hAnsi="Times New Roman" w:eastAsia="黑体" w:cs="黑体"/>
          <w:b w:val="0"/>
          <w:bCs/>
          <w:color w:val="auto"/>
          <w:sz w:val="30"/>
          <w:szCs w:val="32"/>
        </w:rPr>
      </w:pPr>
      <w:sdt>
        <w:sdtPr>
          <w:rPr>
            <w:rFonts w:hint="eastAsia" w:ascii="Times New Roman" w:hAnsi="Times New Roman" w:eastAsia="宋体" w:cs="仿宋"/>
            <w:b w:val="0"/>
            <w:bCs/>
            <w:i w:val="0"/>
            <w:color w:val="auto"/>
            <w:sz w:val="24"/>
            <w:szCs w:val="21"/>
            <w:lang w:val="zh-CN" w:eastAsia="zh-CN" w:bidi="zh-CN"/>
          </w:rPr>
          <w:id w:val="147460897"/>
          <w:placeholder>
            <w:docPart w:val="{e11236a8-c20e-4f56-8f58-61581a25826b}"/>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黑体" w:cs="黑体"/>
              <w:b w:val="0"/>
              <w:bCs/>
              <w:color w:val="0000FF"/>
              <w:sz w:val="30"/>
              <w:szCs w:val="32"/>
            </w:rPr>
            <w:t>单击此处输入文字。</w:t>
          </w:r>
        </w:sdtContent>
      </w:sdt>
      <w:r>
        <w:rPr>
          <w:rFonts w:hint="eastAsia" w:ascii="Times New Roman" w:hAnsi="Times New Roman" w:eastAsia="黑体" w:cs="黑体"/>
          <w:b w:val="0"/>
          <w:bCs/>
          <w:color w:val="auto"/>
          <w:sz w:val="30"/>
          <w:szCs w:val="32"/>
        </w:rPr>
        <w:t>材料采购</w:t>
      </w: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ageBreakBefore w:val="0"/>
        <w:widowControl w:val="0"/>
        <w:tabs>
          <w:tab w:val="left" w:pos="5834"/>
        </w:tabs>
        <w:kinsoku/>
        <w:wordWrap/>
        <w:overflowPunct/>
        <w:topLinePunct w:val="0"/>
        <w:autoSpaceDE/>
        <w:autoSpaceDN/>
        <w:bidi w:val="0"/>
        <w:adjustRightInd w:val="0"/>
        <w:snapToGrid w:val="0"/>
        <w:spacing w:before="14" w:line="300" w:lineRule="auto"/>
        <w:ind w:right="0"/>
        <w:jc w:val="center"/>
        <w:textAlignment w:val="auto"/>
        <w:rPr>
          <w:rFonts w:ascii="Times New Roman" w:hAnsi="Times New Roman" w:eastAsia="宋体"/>
          <w:b w:val="0"/>
          <w:i w:val="0"/>
          <w:sz w:val="24"/>
        </w:rPr>
      </w:pPr>
      <w:r>
        <w:rPr>
          <w:rFonts w:ascii="Times New Roman" w:hAnsi="Times New Roman" w:eastAsia="宋体"/>
          <w:b w:val="0"/>
          <w:i w:val="0"/>
          <w:sz w:val="24"/>
        </w:rPr>
        <w:t>（招标编号：</w:t>
      </w:r>
      <w:sdt>
        <w:sdtPr>
          <w:rPr>
            <w:rFonts w:hint="eastAsia" w:ascii="Times New Roman" w:hAnsi="Times New Roman" w:eastAsia="宋体" w:cs="仿宋"/>
            <w:b w:val="0"/>
            <w:bCs/>
            <w:i w:val="0"/>
            <w:color w:val="auto"/>
            <w:sz w:val="24"/>
            <w:szCs w:val="21"/>
            <w:lang w:val="zh-CN" w:eastAsia="zh-CN" w:bidi="zh-CN"/>
          </w:rPr>
          <w:id w:val="147460897"/>
          <w:placeholder>
            <w:docPart w:val="{e45a60d3-1c3e-4f1f-b8a6-b478749c214b}"/>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1537731d-8ada-406b-b0aa-aae24b762520}"/>
              </w:placeholder>
            </w:sdtPr>
            <w:sdtEndPr>
              <w:rPr>
                <w:rFonts w:hint="eastAsia" w:ascii="Times New Roman" w:hAnsi="Times New Roman" w:eastAsia="宋体" w:cstheme="minorEastAsia"/>
                <w:b w:val="0"/>
                <w:bCs/>
                <w:color w:val="0000FF"/>
                <w:sz w:val="24"/>
                <w:szCs w:val="21"/>
                <w:lang w:val="zh-CN" w:eastAsia="zh-CN" w:bidi="zh-CN"/>
              </w:rPr>
            </w:sdtEndPr>
            <w:sdtContent>
              <w:bookmarkStart w:id="123" w:name="_GoBack"/>
              <w:r>
                <w:rPr>
                  <w:rFonts w:hint="eastAsia" w:asciiTheme="minorEastAsia" w:hAnsiTheme="minorEastAsia" w:eastAsiaTheme="minorEastAsia" w:cstheme="minorEastAsia"/>
                  <w:b w:val="0"/>
                  <w:bCs/>
                  <w:color w:val="0000FF"/>
                  <w:sz w:val="24"/>
                  <w:lang w:val="en-US" w:eastAsia="zh-CN"/>
                </w:rPr>
                <w:t>招标代理机构填写</w:t>
              </w:r>
            </w:sdtContent>
          </w:sdt>
          <w:bookmarkEnd w:id="123"/>
        </w:sdtContent>
      </w:sdt>
      <w:r>
        <w:rPr>
          <w:rFonts w:ascii="Times New Roman" w:hAnsi="Times New Roman" w:eastAsia="宋体"/>
          <w:b w:val="0"/>
          <w:i w:val="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招标文件</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tabs>
          <w:tab w:val="left" w:pos="2593"/>
        </w:tabs>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i w:val="0"/>
          <w:sz w:val="24"/>
        </w:rPr>
      </w:pPr>
      <w:r>
        <w:rPr>
          <w:rFonts w:ascii="Times New Roman" w:hAnsi="Times New Roman" w:eastAsia="宋体"/>
          <w:b w:val="0"/>
          <w:i w:val="0"/>
          <w:sz w:val="24"/>
        </w:rPr>
        <w:t>招标人：</w:t>
      </w:r>
      <w:sdt>
        <w:sdtPr>
          <w:rPr>
            <w:rFonts w:hint="eastAsia" w:ascii="Times New Roman" w:hAnsi="Times New Roman" w:eastAsia="宋体" w:cs="仿宋"/>
            <w:b w:val="0"/>
            <w:bCs/>
            <w:i w:val="0"/>
            <w:color w:val="auto"/>
            <w:sz w:val="24"/>
            <w:szCs w:val="21"/>
            <w:lang w:val="zh-CN" w:eastAsia="zh-CN" w:bidi="zh-CN"/>
          </w:rPr>
          <w:id w:val="147460897"/>
          <w:placeholder>
            <w:docPart w:val="{7fc3f539-8c03-4723-afdf-3b955872d048}"/>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pStyle w:val="8"/>
        <w:pageBreakBefore w:val="0"/>
        <w:widowControl w:val="0"/>
        <w:kinsoku/>
        <w:wordWrap/>
        <w:overflowPunct/>
        <w:topLinePunct w:val="0"/>
        <w:autoSpaceDE/>
        <w:autoSpaceDN/>
        <w:bidi w:val="0"/>
        <w:adjustRightInd w:val="0"/>
        <w:snapToGrid w:val="0"/>
        <w:spacing w:before="7" w:line="300" w:lineRule="auto"/>
        <w:jc w:val="center"/>
        <w:textAlignment w:val="auto"/>
        <w:rPr>
          <w:rFonts w:hint="default" w:ascii="Times New Roman" w:hAnsi="Times New Roman" w:eastAsia="宋体"/>
          <w:b w:val="0"/>
          <w:i w:val="0"/>
          <w:sz w:val="24"/>
          <w:lang w:val="en-US" w:eastAsia="zh-CN"/>
        </w:rPr>
      </w:pPr>
      <w:r>
        <w:rPr>
          <w:rFonts w:hint="eastAsia" w:ascii="Times New Roman" w:hAnsi="Times New Roman"/>
          <w:b w:val="0"/>
          <w:i w:val="0"/>
          <w:sz w:val="24"/>
          <w:lang w:val="en-US" w:eastAsia="zh-CN"/>
        </w:rPr>
        <w:t>招标代理机构：</w:t>
      </w:r>
      <w:sdt>
        <w:sdtPr>
          <w:rPr>
            <w:rFonts w:hint="eastAsia" w:ascii="Times New Roman" w:hAnsi="Times New Roman" w:eastAsia="宋体" w:cs="仿宋"/>
            <w:b w:val="0"/>
            <w:bCs/>
            <w:i w:val="0"/>
            <w:color w:val="auto"/>
            <w:sz w:val="24"/>
            <w:szCs w:val="21"/>
            <w:lang w:val="zh-CN" w:eastAsia="zh-CN" w:bidi="zh-CN"/>
          </w:rPr>
          <w:id w:val="147460897"/>
          <w:placeholder>
            <w:docPart w:val="{3a356ae3-3006-4227-9a7e-f3d9827a3fea}"/>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3c86e7d-e06a-4513-a3ba-01a815afc735}"/>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sdt>
      <w:sdtPr>
        <w:rPr>
          <w:rFonts w:hint="eastAsia" w:ascii="Times New Roman" w:hAnsi="Times New Roman" w:eastAsia="宋体" w:cs="仿宋"/>
          <w:b w:val="0"/>
          <w:bCs/>
          <w:i w:val="0"/>
          <w:color w:val="0000FF"/>
          <w:sz w:val="24"/>
          <w:szCs w:val="21"/>
          <w:u w:val="single"/>
        </w:rPr>
        <w:id w:val="147469047"/>
        <w:placeholder>
          <w:docPart w:val="{7f29251b-f0e7-4742-bef3-52b5776de8c9}"/>
        </w:placeholder>
        <w:text/>
      </w:sdtPr>
      <w:sdtEndPr>
        <w:rPr>
          <w:rFonts w:hint="eastAsia" w:ascii="Times New Roman" w:hAnsi="Times New Roman" w:eastAsia="宋体" w:cs="仿宋"/>
          <w:b w:val="0"/>
          <w:bCs/>
          <w:i w:val="0"/>
          <w:color w:val="0000FF"/>
          <w:sz w:val="24"/>
          <w:szCs w:val="21"/>
          <w:u w:val="single"/>
        </w:rPr>
      </w:sdtEndPr>
      <w:sdtContent>
        <w:p>
          <w:pPr>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cs="仿宋"/>
              <w:b w:val="0"/>
              <w:bCs/>
              <w:i w:val="0"/>
              <w:color w:val="0000FF"/>
              <w:sz w:val="24"/>
              <w:szCs w:val="21"/>
              <w:u w:val="single"/>
            </w:rPr>
          </w:pPr>
          <w:r>
            <w:rPr>
              <w:rFonts w:hint="eastAsia" w:ascii="Times New Roman" w:hAnsi="Times New Roman" w:eastAsia="宋体" w:cs="仿宋"/>
              <w:b w:val="0"/>
              <w:bCs/>
              <w:i w:val="0"/>
              <w:color w:val="0000FF"/>
              <w:sz w:val="24"/>
              <w:szCs w:val="21"/>
              <w:u w:val="single"/>
              <w:lang w:val="en-US" w:eastAsia="zh-CN"/>
            </w:rPr>
            <w:t xml:space="preserve">    </w:t>
          </w:r>
          <w:r>
            <w:rPr>
              <w:rFonts w:hint="eastAsia" w:ascii="Times New Roman" w:hAnsi="Times New Roman" w:eastAsia="宋体" w:cs="仿宋"/>
              <w:b w:val="0"/>
              <w:bCs/>
              <w:i w:val="0"/>
              <w:color w:val="0000FF"/>
              <w:sz w:val="24"/>
              <w:szCs w:val="21"/>
              <w:u w:val="single"/>
              <w:lang w:val="en-US"/>
            </w:rPr>
            <w:t>年</w:t>
          </w:r>
          <w:r>
            <w:rPr>
              <w:rFonts w:hint="eastAsia" w:ascii="Times New Roman" w:hAnsi="Times New Roman" w:eastAsia="宋体" w:cs="仿宋"/>
              <w:b w:val="0"/>
              <w:bCs/>
              <w:i w:val="0"/>
              <w:color w:val="0000FF"/>
              <w:sz w:val="24"/>
              <w:szCs w:val="21"/>
              <w:u w:val="single"/>
              <w:lang w:val="en-US" w:eastAsia="zh-CN"/>
            </w:rPr>
            <w:t xml:space="preserve">  </w:t>
          </w:r>
          <w:r>
            <w:rPr>
              <w:rFonts w:hint="eastAsia" w:ascii="Times New Roman" w:hAnsi="Times New Roman" w:eastAsia="宋体" w:cs="仿宋"/>
              <w:b w:val="0"/>
              <w:bCs/>
              <w:i w:val="0"/>
              <w:color w:val="0000FF"/>
              <w:sz w:val="24"/>
              <w:szCs w:val="21"/>
              <w:u w:val="single"/>
              <w:lang w:val="en-US"/>
            </w:rPr>
            <w:t>月</w:t>
          </w:r>
          <w:r>
            <w:rPr>
              <w:rFonts w:hint="eastAsia" w:ascii="Times New Roman" w:hAnsi="Times New Roman" w:eastAsia="宋体" w:cs="仿宋"/>
              <w:b w:val="0"/>
              <w:bCs/>
              <w:i w:val="0"/>
              <w:color w:val="0000FF"/>
              <w:sz w:val="24"/>
              <w:szCs w:val="21"/>
              <w:u w:val="single"/>
              <w:lang w:val="en-US" w:eastAsia="zh-CN"/>
            </w:rPr>
            <w:t xml:space="preserve">  </w:t>
          </w:r>
          <w:r>
            <w:rPr>
              <w:rFonts w:hint="eastAsia" w:ascii="Times New Roman" w:hAnsi="Times New Roman" w:eastAsia="宋体" w:cs="仿宋"/>
              <w:b w:val="0"/>
              <w:bCs/>
              <w:i w:val="0"/>
              <w:color w:val="0000FF"/>
              <w:sz w:val="24"/>
              <w:szCs w:val="21"/>
              <w:u w:val="single"/>
              <w:lang w:val="en-US"/>
            </w:rPr>
            <w:t>日</w:t>
          </w:r>
        </w:p>
      </w:sdtContent>
    </w:sdt>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default" w:ascii="Times New Roman" w:hAnsi="Times New Roman" w:eastAsia="黑体" w:cs="黑体"/>
          <w:b w:val="0"/>
          <w:bCs/>
          <w:color w:val="auto"/>
          <w:sz w:val="30"/>
          <w:szCs w:val="32"/>
          <w:lang w:val="en-US" w:eastAsia="zh-CN"/>
        </w:rPr>
      </w:pPr>
      <w:bookmarkStart w:id="0" w:name="_bookmark1"/>
      <w:bookmarkEnd w:id="0"/>
      <w:r>
        <w:rPr>
          <w:rFonts w:hint="eastAsia" w:ascii="Times New Roman" w:hAnsi="Times New Roman" w:eastAsia="黑体" w:cs="黑体"/>
          <w:b w:val="0"/>
          <w:bCs/>
          <w:color w:val="auto"/>
          <w:sz w:val="30"/>
          <w:szCs w:val="32"/>
          <w:lang w:val="en-US" w:eastAsia="zh-CN"/>
        </w:rPr>
        <w:t>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第一章招标公告</w:t>
      </w:r>
    </w:p>
    <w:p>
      <w:pPr>
        <w:keepNext w:val="0"/>
        <w:keepLines w:val="0"/>
        <w:pageBreakBefore w:val="0"/>
        <w:widowControl w:val="0"/>
        <w:numPr>
          <w:ilvl w:val="-1"/>
          <w:numId w:val="0"/>
        </w:numPr>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第二章投标人须知</w:t>
      </w:r>
    </w:p>
    <w:p>
      <w:pPr>
        <w:pStyle w:val="11"/>
        <w:keepNext w:val="0"/>
        <w:keepLines w:val="0"/>
        <w:pageBreakBefore w:val="0"/>
        <w:widowControl w:val="0"/>
        <w:tabs>
          <w:tab w:val="right" w:leader="dot" w:pos="8640"/>
        </w:tabs>
        <w:kinsoku/>
        <w:wordWrap/>
        <w:overflowPunct/>
        <w:topLinePunct w:val="0"/>
        <w:autoSpaceDE/>
        <w:autoSpaceDN/>
        <w:bidi w:val="0"/>
        <w:adjustRightInd w:val="0"/>
        <w:snapToGrid w:val="0"/>
        <w:spacing w:line="300" w:lineRule="auto"/>
        <w:ind w:left="0" w:leftChars="0"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第三章评标办法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第四章合同条款及格式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第五章供货要求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第六章投标文件格式</w:t>
      </w:r>
    </w:p>
    <w:p>
      <w:pPr>
        <w:pStyle w:val="4"/>
        <w:pageBreakBefore w:val="0"/>
        <w:widowControl w:val="0"/>
        <w:kinsoku/>
        <w:wordWrap/>
        <w:overflowPunct/>
        <w:topLinePunct w:val="0"/>
        <w:autoSpaceDE/>
        <w:autoSpaceDN/>
        <w:bidi w:val="0"/>
        <w:adjustRightInd w:val="0"/>
        <w:snapToGrid w:val="0"/>
        <w:spacing w:line="300" w:lineRule="auto"/>
        <w:ind w:left="0" w:right="57"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第一章招标公告</w:t>
      </w:r>
    </w:p>
    <w:p>
      <w:pPr>
        <w:pageBreakBefore w:val="0"/>
        <w:widowControl w:val="0"/>
        <w:tabs>
          <w:tab w:val="left" w:pos="1118"/>
        </w:tabs>
        <w:kinsoku/>
        <w:wordWrap/>
        <w:overflowPunct/>
        <w:topLinePunct w:val="0"/>
        <w:autoSpaceDE/>
        <w:autoSpaceDN/>
        <w:bidi w:val="0"/>
        <w:adjustRightInd w:val="0"/>
        <w:snapToGrid w:val="0"/>
        <w:spacing w:before="372" w:line="300" w:lineRule="auto"/>
        <w:ind w:left="0" w:right="56" w:firstLine="480" w:firstLineChars="200"/>
        <w:jc w:val="center"/>
        <w:textAlignment w:val="auto"/>
        <w:rPr>
          <w:rFonts w:ascii="Times New Roman" w:hAnsi="Times New Roman" w:eastAsia="宋体"/>
          <w:b w:val="0"/>
          <w:i w:val="0"/>
          <w:sz w:val="24"/>
        </w:rPr>
      </w:pPr>
      <w:sdt>
        <w:sdtPr>
          <w:rPr>
            <w:rFonts w:hint="eastAsia" w:ascii="Times New Roman" w:hAnsi="Times New Roman" w:eastAsia="宋体" w:cs="仿宋"/>
            <w:b w:val="0"/>
            <w:bCs/>
            <w:i w:val="0"/>
            <w:color w:val="auto"/>
            <w:sz w:val="24"/>
            <w:szCs w:val="21"/>
            <w:lang w:val="zh-CN" w:eastAsia="zh-CN" w:bidi="zh-CN"/>
          </w:rPr>
          <w:id w:val="147460897"/>
          <w:placeholder>
            <w:docPart w:val="{4a8bffa8-42b4-4e88-8846-0e3464bf7c3c}"/>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i w:val="0"/>
          <w:sz w:val="24"/>
        </w:rPr>
        <w:t>材料采购招标公告</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rPr>
      </w:pPr>
      <w:bookmarkStart w:id="1" w:name="_bookmark9"/>
      <w:bookmarkEnd w:id="1"/>
      <w:bookmarkStart w:id="2" w:name="_bookmark2"/>
      <w:bookmarkEnd w:id="2"/>
      <w:bookmarkStart w:id="3" w:name="bookmark6"/>
      <w:bookmarkStart w:id="4" w:name="_Toc3586"/>
      <w:r>
        <w:rPr>
          <w:rFonts w:hint="eastAsia" w:ascii="Times New Roman" w:hAnsi="Times New Roman" w:eastAsia="黑体" w:cs="黑体"/>
          <w:b w:val="0"/>
          <w:bCs/>
          <w:color w:val="auto"/>
          <w:sz w:val="28"/>
          <w:szCs w:val="28"/>
          <w:lang w:val="en-US"/>
        </w:rPr>
        <w:t>1.招标条件</w:t>
      </w:r>
      <w:bookmarkEnd w:id="3"/>
      <w:bookmarkEnd w:id="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i w:val="0"/>
          <w:color w:val="auto"/>
          <w:sz w:val="24"/>
          <w:szCs w:val="21"/>
        </w:rPr>
      </w:pPr>
      <w:bookmarkStart w:id="5" w:name="bookmark9"/>
      <w:r>
        <w:rPr>
          <w:rFonts w:hint="eastAsia" w:ascii="Times New Roman" w:hAnsi="Times New Roman" w:eastAsia="宋体" w:cs="仿宋"/>
          <w:b w:val="0"/>
          <w:bCs/>
          <w:i w:val="0"/>
          <w:color w:val="auto"/>
          <w:sz w:val="24"/>
          <w:szCs w:val="21"/>
        </w:rPr>
        <w:t>本招标项目</w:t>
      </w:r>
      <w:sdt>
        <w:sdtPr>
          <w:rPr>
            <w:rFonts w:hint="eastAsia" w:ascii="Times New Roman" w:hAnsi="Times New Roman" w:eastAsia="宋体" w:cs="仿宋"/>
            <w:b w:val="0"/>
            <w:bCs/>
            <w:i w:val="0"/>
            <w:color w:val="auto"/>
            <w:sz w:val="24"/>
            <w:szCs w:val="21"/>
            <w:lang w:val="zh-CN" w:eastAsia="zh-CN" w:bidi="zh-CN"/>
          </w:rPr>
          <w:id w:val="147460897"/>
          <w:placeholder>
            <w:docPart w:val="{270b5446-5ed7-4625-a6f0-b1e9f80d33cf}"/>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hint="eastAsia" w:ascii="Times New Roman" w:hAnsi="Times New Roman" w:eastAsia="宋体" w:cs="仿宋"/>
          <w:b w:val="0"/>
          <w:bCs/>
          <w:i w:val="0"/>
          <w:color w:val="auto"/>
          <w:sz w:val="24"/>
          <w:szCs w:val="21"/>
          <w:lang w:val="en-US" w:eastAsia="zh-CN"/>
        </w:rPr>
        <w:t xml:space="preserve"> </w:t>
      </w:r>
      <w:r>
        <w:rPr>
          <w:rFonts w:hint="eastAsia" w:ascii="Times New Roman" w:hAnsi="Times New Roman" w:eastAsia="宋体" w:cs="仿宋"/>
          <w:b w:val="0"/>
          <w:bCs/>
          <w:i w:val="0"/>
          <w:color w:val="auto"/>
          <w:spacing w:val="0"/>
          <w:sz w:val="24"/>
          <w:szCs w:val="21"/>
        </w:rPr>
        <w:t xml:space="preserve"> </w:t>
      </w:r>
      <w:r>
        <w:rPr>
          <w:rFonts w:hint="eastAsia" w:ascii="Times New Roman" w:hAnsi="Times New Roman" w:eastAsia="宋体" w:cs="仿宋"/>
          <w:b w:val="0"/>
          <w:bCs/>
          <w:i w:val="0"/>
          <w:color w:val="auto"/>
          <w:sz w:val="24"/>
          <w:szCs w:val="21"/>
        </w:rPr>
        <w:t>招标人为</w:t>
      </w:r>
      <w:sdt>
        <w:sdtPr>
          <w:rPr>
            <w:rFonts w:hint="eastAsia" w:ascii="Times New Roman" w:hAnsi="Times New Roman" w:eastAsia="宋体" w:cs="仿宋"/>
            <w:b w:val="0"/>
            <w:bCs/>
            <w:i w:val="0"/>
            <w:color w:val="auto"/>
            <w:sz w:val="24"/>
            <w:szCs w:val="21"/>
            <w:lang w:val="zh-CN" w:eastAsia="zh-CN" w:bidi="zh-CN"/>
          </w:rPr>
          <w:id w:val="147467882"/>
          <w:placeholder>
            <w:docPart w:val="{f35efd56-f5c8-40e3-98e7-06e99d97f2fa}"/>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imes New Roman" w:hAnsi="Times New Roman" w:eastAsia="宋体" w:cs="仿宋"/>
                <w:b w:val="0"/>
                <w:bCs/>
                <w:i w:val="0"/>
                <w:color w:val="auto"/>
                <w:sz w:val="24"/>
                <w:szCs w:val="21"/>
                <w:lang w:val="zh-CN" w:eastAsia="zh-CN" w:bidi="zh-CN"/>
              </w:rPr>
              <w:id w:val="147460897"/>
              <w:placeholder>
                <w:docPart w:val="{dc90d54c-bb24-40f0-97f7-696a56cccdd1}"/>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sdtContent>
      </w:sdt>
      <w:r>
        <w:rPr>
          <w:rFonts w:hint="eastAsia" w:ascii="Times New Roman" w:hAnsi="Times New Roman" w:eastAsia="宋体" w:cs="仿宋"/>
          <w:b w:val="0"/>
          <w:bCs/>
          <w:i w:val="0"/>
          <w:color w:val="auto"/>
          <w:sz w:val="24"/>
          <w:szCs w:val="21"/>
        </w:rPr>
        <w:t>，招标项目资金来自</w:t>
      </w:r>
      <w:sdt>
        <w:sdtPr>
          <w:rPr>
            <w:rFonts w:hint="eastAsia" w:ascii="Times New Roman" w:hAnsi="Times New Roman" w:eastAsia="宋体" w:cs="仿宋"/>
            <w:b w:val="0"/>
            <w:bCs/>
            <w:i w:val="0"/>
            <w:color w:val="auto"/>
            <w:sz w:val="24"/>
            <w:szCs w:val="21"/>
            <w:lang w:val="zh-CN" w:eastAsia="zh-CN" w:bidi="zh-CN"/>
          </w:rPr>
          <w:id w:val="147460897"/>
          <w:placeholder>
            <w:docPart w:val="{471931bb-f414-433a-a7a3-75274dca5ba4}"/>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hint="eastAsia" w:ascii="Times New Roman" w:hAnsi="Times New Roman" w:eastAsia="宋体" w:cs="仿宋"/>
          <w:b w:val="0"/>
          <w:bCs/>
          <w:i w:val="0"/>
          <w:color w:val="auto"/>
          <w:sz w:val="24"/>
          <w:szCs w:val="21"/>
        </w:rPr>
        <w:t>（资金来源），出资比例为</w:t>
      </w:r>
      <w:sdt>
        <w:sdtPr>
          <w:rPr>
            <w:rFonts w:hint="eastAsia" w:ascii="Times New Roman" w:hAnsi="Times New Roman" w:eastAsia="宋体" w:cs="仿宋"/>
            <w:b w:val="0"/>
            <w:bCs/>
            <w:i w:val="0"/>
            <w:color w:val="auto"/>
            <w:sz w:val="24"/>
            <w:szCs w:val="21"/>
            <w:lang w:val="zh-CN" w:eastAsia="zh-CN" w:bidi="zh-CN"/>
          </w:rPr>
          <w:id w:val="147460897"/>
          <w:placeholder>
            <w:docPart w:val="{46726c9e-8990-4a3f-a360-2748e98d1574}"/>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hint="eastAsia" w:ascii="Times New Roman" w:hAnsi="Times New Roman" w:eastAsia="宋体" w:cs="仿宋"/>
          <w:b w:val="0"/>
          <w:bCs/>
          <w:i w:val="0"/>
          <w:color w:val="auto"/>
          <w:sz w:val="24"/>
          <w:szCs w:val="21"/>
        </w:rPr>
        <w:t>。该项目已具备招标条件，现对</w:t>
      </w:r>
      <w:sdt>
        <w:sdtPr>
          <w:rPr>
            <w:rFonts w:hint="eastAsia" w:ascii="Times New Roman" w:hAnsi="Times New Roman" w:eastAsia="宋体" w:cs="仿宋"/>
            <w:b w:val="0"/>
            <w:bCs/>
            <w:i w:val="0"/>
            <w:color w:val="auto"/>
            <w:sz w:val="24"/>
            <w:szCs w:val="21"/>
            <w:lang w:val="zh-CN" w:eastAsia="zh-CN" w:bidi="zh-CN"/>
          </w:rPr>
          <w:id w:val="147460897"/>
          <w:placeholder>
            <w:docPart w:val="{bc4a6ec3-c9ea-46f1-8d7b-03c342ee430a}"/>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hint="eastAsia" w:ascii="Times New Roman" w:hAnsi="Times New Roman" w:eastAsia="宋体" w:cs="仿宋"/>
          <w:b w:val="0"/>
          <w:bCs/>
          <w:i w:val="0"/>
          <w:color w:val="auto"/>
          <w:sz w:val="24"/>
          <w:szCs w:val="21"/>
        </w:rPr>
        <w:t>（</w:t>
      </w:r>
      <w:r>
        <w:rPr>
          <w:rFonts w:hint="eastAsia" w:ascii="Times New Roman" w:hAnsi="Times New Roman" w:cs="仿宋"/>
          <w:b w:val="0"/>
          <w:bCs/>
          <w:i w:val="0"/>
          <w:color w:val="auto"/>
          <w:sz w:val="24"/>
          <w:szCs w:val="21"/>
          <w:lang w:val="en-US" w:eastAsia="zh-CN"/>
        </w:rPr>
        <w:t>材料</w:t>
      </w:r>
      <w:r>
        <w:rPr>
          <w:rFonts w:hint="eastAsia" w:ascii="Times New Roman" w:hAnsi="Times New Roman" w:eastAsia="宋体" w:cs="仿宋"/>
          <w:b w:val="0"/>
          <w:bCs/>
          <w:i w:val="0"/>
          <w:color w:val="auto"/>
          <w:sz w:val="24"/>
          <w:szCs w:val="21"/>
        </w:rPr>
        <w:t>名称）采购进行公开招标。</w:t>
      </w:r>
      <w:bookmarkEnd w:id="5"/>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rPr>
      </w:pPr>
      <w:bookmarkStart w:id="6" w:name="_Toc21749"/>
      <w:r>
        <w:rPr>
          <w:rFonts w:hint="eastAsia" w:ascii="Times New Roman" w:hAnsi="Times New Roman" w:eastAsia="黑体" w:cs="黑体"/>
          <w:b w:val="0"/>
          <w:bCs/>
          <w:color w:val="auto"/>
          <w:sz w:val="28"/>
          <w:szCs w:val="28"/>
          <w:lang w:val="en-US"/>
        </w:rPr>
        <w:t>2.项目概况与招标范围</w:t>
      </w:r>
      <w:bookmarkEnd w:id="6"/>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i w:val="0"/>
          <w:color w:val="auto"/>
          <w:sz w:val="24"/>
          <w:szCs w:val="21"/>
          <w:lang w:val="zh-CN" w:eastAsia="zh-CN" w:bidi="zh-CN"/>
        </w:rPr>
      </w:pPr>
      <w:bookmarkStart w:id="7" w:name="bookmark12"/>
      <w:sdt>
        <w:sdtPr>
          <w:rPr>
            <w:rFonts w:hint="eastAsia" w:ascii="Times New Roman" w:hAnsi="Times New Roman" w:eastAsia="宋体" w:cs="仿宋"/>
            <w:b w:val="0"/>
            <w:bCs/>
            <w:i w:val="0"/>
            <w:color w:val="auto"/>
            <w:sz w:val="24"/>
            <w:szCs w:val="21"/>
            <w:lang w:val="zh-CN" w:eastAsia="zh-CN" w:bidi="zh-CN"/>
          </w:rPr>
          <w:id w:val="147460897"/>
          <w:placeholder>
            <w:docPart w:val="{09c0c1ee-9190-477e-b005-f91fd2b7efe4}"/>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pStyle w:val="19"/>
        <w:pageBreakBefore w:val="0"/>
        <w:widowControl w:val="0"/>
        <w:kinsoku/>
        <w:wordWrap/>
        <w:overflowPunct/>
        <w:topLinePunct w:val="0"/>
        <w:autoSpaceDE/>
        <w:autoSpaceDN/>
        <w:bidi w:val="0"/>
        <w:adjustRightInd w:val="0"/>
        <w:snapToGrid w:val="0"/>
        <w:spacing w:line="300" w:lineRule="auto"/>
        <w:ind w:left="0" w:leftChars="0" w:firstLine="480" w:firstLineChars="200"/>
        <w:jc w:val="both"/>
        <w:textAlignment w:val="auto"/>
        <w:rPr>
          <w:rFonts w:ascii="Times New Roman" w:hAnsi="Times New Roman" w:eastAsia="宋体" w:cs="仿宋"/>
          <w:b w:val="0"/>
          <w:bCs/>
          <w:i w:val="0"/>
          <w:color w:val="auto"/>
          <w:sz w:val="24"/>
          <w:szCs w:val="21"/>
        </w:rPr>
      </w:pPr>
      <w:r>
        <w:rPr>
          <w:rFonts w:hint="eastAsia" w:ascii="Times New Roman" w:hAnsi="Times New Roman" w:eastAsia="宋体" w:cs="仿宋"/>
          <w:b w:val="0"/>
          <w:bCs/>
          <w:i w:val="0"/>
          <w:color w:val="auto"/>
          <w:sz w:val="24"/>
          <w:szCs w:val="21"/>
        </w:rPr>
        <w:t>（说明项目的建设地点、规模、建设工期、标段划分和本次招标采购设备的名称、数量、技术规格、交货地点、交货期等）。</w:t>
      </w:r>
      <w:bookmarkEnd w:id="7"/>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rPr>
      </w:pPr>
      <w:bookmarkStart w:id="8" w:name="_Toc6150"/>
      <w:r>
        <w:rPr>
          <w:rFonts w:hint="eastAsia" w:ascii="Times New Roman" w:hAnsi="Times New Roman" w:eastAsia="黑体" w:cs="黑体"/>
          <w:b w:val="0"/>
          <w:bCs/>
          <w:color w:val="auto"/>
          <w:sz w:val="28"/>
          <w:szCs w:val="28"/>
          <w:lang w:val="en-US" w:eastAsia="zh-CN"/>
        </w:rPr>
        <w:t>3.</w:t>
      </w:r>
      <w:r>
        <w:rPr>
          <w:rFonts w:hint="eastAsia" w:ascii="Times New Roman" w:hAnsi="Times New Roman" w:eastAsia="黑体" w:cs="黑体"/>
          <w:b w:val="0"/>
          <w:bCs/>
          <w:color w:val="auto"/>
          <w:sz w:val="28"/>
          <w:szCs w:val="28"/>
          <w:lang w:val="en-US"/>
        </w:rPr>
        <w:t>投标人资格要求</w:t>
      </w:r>
      <w:bookmarkEnd w:id="8"/>
    </w:p>
    <w:p>
      <w:pPr>
        <w:pStyle w:val="18"/>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i w:val="0"/>
          <w:color w:val="auto"/>
          <w:sz w:val="24"/>
          <w:szCs w:val="21"/>
          <w:lang w:val="en-US" w:eastAsia="zh-CN"/>
        </w:rPr>
      </w:pPr>
      <w:r>
        <w:rPr>
          <w:rFonts w:hint="eastAsia" w:ascii="Times New Roman" w:hAnsi="Times New Roman" w:eastAsia="宋体" w:cs="仿宋"/>
          <w:b w:val="0"/>
          <w:bCs/>
          <w:i w:val="0"/>
          <w:color w:val="auto"/>
          <w:sz w:val="24"/>
          <w:szCs w:val="21"/>
        </w:rPr>
        <w:t>本次招标要求投标人须具备</w:t>
      </w:r>
      <w:r>
        <w:rPr>
          <w:rFonts w:hint="eastAsia" w:ascii="Times New Roman" w:hAnsi="Times New Roman" w:eastAsia="宋体" w:cs="仿宋"/>
          <w:b w:val="0"/>
          <w:bCs/>
          <w:i w:val="0"/>
          <w:color w:val="auto"/>
          <w:sz w:val="24"/>
          <w:szCs w:val="21"/>
          <w:lang w:val="en-US"/>
        </w:rPr>
        <w:t>以下</w:t>
      </w:r>
      <w:r>
        <w:rPr>
          <w:rFonts w:hint="eastAsia" w:ascii="Times New Roman" w:hAnsi="Times New Roman" w:eastAsia="宋体" w:cs="仿宋"/>
          <w:b w:val="0"/>
          <w:bCs/>
          <w:i w:val="0"/>
          <w:color w:val="auto"/>
          <w:sz w:val="24"/>
          <w:szCs w:val="21"/>
        </w:rPr>
        <w:t>资格</w:t>
      </w:r>
      <w:r>
        <w:rPr>
          <w:rFonts w:hint="eastAsia" w:ascii="Times New Roman" w:hAnsi="Times New Roman" w:eastAsia="宋体" w:cs="仿宋"/>
          <w:b w:val="0"/>
          <w:bCs/>
          <w:i w:val="0"/>
          <w:color w:val="auto"/>
          <w:sz w:val="24"/>
          <w:szCs w:val="21"/>
          <w:lang w:val="en-US" w:eastAsia="zh-CN"/>
        </w:rPr>
        <w:t>条件：</w:t>
      </w:r>
    </w:p>
    <w:sdt>
      <w:sdtPr>
        <w:rPr>
          <w:rFonts w:hint="eastAsia" w:ascii="Times New Roman" w:hAnsi="Times New Roman" w:eastAsia="宋体" w:cs="仿宋"/>
          <w:b w:val="0"/>
          <w:bCs/>
          <w:i w:val="0"/>
          <w:color w:val="0000FF"/>
          <w:sz w:val="24"/>
          <w:szCs w:val="21"/>
          <w:lang w:val="zh-CN" w:eastAsia="zh-CN" w:bidi="zh-CN"/>
        </w:rPr>
        <w:id w:val="147460417"/>
        <w:placeholder>
          <w:docPart w:val="{901c316c-e662-4822-8b56-0c353fa0eb4a}"/>
        </w:placeholder>
      </w:sdtPr>
      <w:sdtEndPr>
        <w:rPr>
          <w:rFonts w:hint="eastAsia" w:ascii="Times New Roman" w:hAnsi="Times New Roman" w:eastAsia="宋体" w:cs="仿宋"/>
          <w:b w:val="0"/>
          <w:bCs/>
          <w:i w:val="0"/>
          <w:color w:val="0000FF"/>
          <w:sz w:val="24"/>
          <w:szCs w:val="21"/>
          <w:lang w:val="zh-CN" w:eastAsia="zh-CN" w:bidi="zh-CN"/>
        </w:rPr>
      </w:sdtEndPr>
      <w:sdtContent>
        <w:p>
          <w:pPr>
            <w:pStyle w:val="19"/>
            <w:pageBreakBefore w:val="0"/>
            <w:widowControl w:val="0"/>
            <w:kinsoku/>
            <w:wordWrap/>
            <w:overflowPunct/>
            <w:topLinePunct w:val="0"/>
            <w:autoSpaceDE/>
            <w:autoSpaceDN/>
            <w:bidi w:val="0"/>
            <w:adjustRightInd w:val="0"/>
            <w:snapToGrid w:val="0"/>
            <w:spacing w:line="300" w:lineRule="auto"/>
            <w:ind w:left="0" w:leftChars="0" w:firstLine="480" w:firstLineChars="200"/>
            <w:jc w:val="both"/>
            <w:textAlignment w:val="auto"/>
            <w:rPr>
              <w:rFonts w:hint="eastAsia" w:ascii="Times New Roman" w:hAnsi="Times New Roman" w:eastAsia="宋体" w:cs="仿宋"/>
              <w:b w:val="0"/>
              <w:bCs/>
              <w:i w:val="0"/>
              <w:color w:val="0000FF"/>
              <w:sz w:val="24"/>
              <w:szCs w:val="21"/>
            </w:rPr>
          </w:pPr>
          <w:bookmarkStart w:id="9" w:name="bookmark15"/>
          <w:r>
            <w:rPr>
              <w:rFonts w:hint="eastAsia" w:ascii="Times New Roman" w:hAnsi="Times New Roman" w:eastAsia="宋体" w:cs="仿宋"/>
              <w:b w:val="0"/>
              <w:bCs/>
              <w:i w:val="0"/>
              <w:color w:val="0000FF"/>
              <w:sz w:val="24"/>
              <w:szCs w:val="21"/>
              <w:lang w:val="zh-CN" w:eastAsia="zh-CN" w:bidi="zh-CN"/>
            </w:rPr>
            <w:t>（</w:t>
          </w:r>
          <w:r>
            <w:rPr>
              <w:rFonts w:hint="eastAsia" w:ascii="Times New Roman" w:hAnsi="Times New Roman" w:eastAsia="宋体" w:cs="仿宋"/>
              <w:b w:val="0"/>
              <w:bCs/>
              <w:i w:val="0"/>
              <w:color w:val="0000FF"/>
              <w:sz w:val="24"/>
              <w:szCs w:val="21"/>
              <w:lang w:val="en-US" w:eastAsia="zh-CN" w:bidi="zh-CN"/>
            </w:rPr>
            <w:t>1</w:t>
          </w:r>
          <w:r>
            <w:rPr>
              <w:rFonts w:hint="eastAsia" w:ascii="Times New Roman" w:hAnsi="Times New Roman" w:eastAsia="宋体" w:cs="仿宋"/>
              <w:b w:val="0"/>
              <w:bCs/>
              <w:i w:val="0"/>
              <w:color w:val="0000FF"/>
              <w:sz w:val="24"/>
              <w:szCs w:val="21"/>
              <w:lang w:val="zh-CN" w:eastAsia="zh-CN" w:bidi="zh-CN"/>
            </w:rPr>
            <w:t>）</w:t>
          </w:r>
          <w:r>
            <w:rPr>
              <w:rFonts w:hint="eastAsia" w:ascii="Times New Roman" w:hAnsi="Times New Roman" w:eastAsia="宋体" w:cs="仿宋"/>
              <w:b w:val="0"/>
              <w:bCs/>
              <w:i w:val="0"/>
              <w:color w:val="0000FF"/>
              <w:sz w:val="24"/>
              <w:szCs w:val="21"/>
              <w:lang w:val="en-US" w:eastAsia="zh-CN" w:bidi="zh-CN"/>
            </w:rPr>
            <w:t>资质要求（对制造商资质有要求的，应分别列出并注明）：</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eastAsia" w:ascii="Times New Roman" w:hAnsi="Times New Roman" w:eastAsia="宋体" w:cs="仿宋"/>
              <w:b w:val="0"/>
              <w:bCs/>
              <w:i w:val="0"/>
              <w:color w:val="0000FF"/>
              <w:sz w:val="24"/>
              <w:szCs w:val="21"/>
              <w:lang w:val="en-US" w:eastAsia="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（2）财务要求：</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（3）投标人（投标材料）业绩：</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（4）信誉要求：</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eastAsia" w:ascii="Times New Roman" w:hAnsi="Times New Roman" w:eastAsia="宋体" w:cs="仿宋"/>
              <w:b w:val="0"/>
              <w:bCs/>
              <w:i w:val="0"/>
              <w:color w:val="0000FF"/>
              <w:sz w:val="24"/>
              <w:szCs w:val="21"/>
            </w:rPr>
          </w:pPr>
          <w:r>
            <w:rPr>
              <w:rFonts w:hint="eastAsia" w:ascii="Times New Roman" w:hAnsi="Times New Roman" w:eastAsia="宋体" w:cs="仿宋"/>
              <w:b w:val="0"/>
              <w:bCs/>
              <w:i w:val="0"/>
              <w:color w:val="0000FF"/>
              <w:sz w:val="24"/>
              <w:szCs w:val="21"/>
              <w:lang w:val="en-US" w:eastAsia="zh-CN" w:bidi="zh-CN"/>
            </w:rPr>
            <w:t>（5）其他要求：</w:t>
          </w:r>
        </w:p>
        <w:p>
          <w:pPr>
            <w:pStyle w:val="19"/>
            <w:pageBreakBefore w:val="0"/>
            <w:widowControl w:val="0"/>
            <w:kinsoku/>
            <w:wordWrap/>
            <w:overflowPunct/>
            <w:topLinePunct w:val="0"/>
            <w:autoSpaceDE/>
            <w:autoSpaceDN/>
            <w:bidi w:val="0"/>
            <w:adjustRightInd w:val="0"/>
            <w:snapToGrid w:val="0"/>
            <w:spacing w:line="300" w:lineRule="auto"/>
            <w:ind w:left="0" w:leftChars="0" w:firstLine="480" w:firstLineChars="200"/>
            <w:jc w:val="both"/>
            <w:textAlignment w:val="auto"/>
            <w:rPr>
              <w:rFonts w:hint="eastAsia" w:ascii="Times New Roman" w:hAnsi="Times New Roman" w:eastAsia="宋体" w:cs="仿宋"/>
              <w:b w:val="0"/>
              <w:bCs/>
              <w:i w:val="0"/>
              <w:color w:val="auto"/>
              <w:sz w:val="24"/>
              <w:szCs w:val="21"/>
            </w:rPr>
          </w:pPr>
          <w:r>
            <w:rPr>
              <w:rFonts w:hint="eastAsia" w:ascii="Times New Roman" w:hAnsi="Times New Roman" w:eastAsia="宋体" w:cs="仿宋"/>
              <w:b w:val="0"/>
              <w:bCs/>
              <w:i w:val="0"/>
              <w:color w:val="0000FF"/>
              <w:sz w:val="24"/>
              <w:szCs w:val="21"/>
            </w:rPr>
            <w:t>①</w:t>
          </w:r>
          <w:r>
            <w:rPr>
              <w:rFonts w:hint="eastAsia" w:ascii="Times New Roman" w:hAnsi="Times New Roman" w:eastAsia="宋体" w:cs="仿宋"/>
              <w:b w:val="0"/>
              <w:bCs/>
              <w:i w:val="0"/>
              <w:color w:val="0000FF"/>
              <w:sz w:val="24"/>
              <w:szCs w:val="21"/>
              <w:lang w:eastAsia="zh-CN"/>
            </w:rPr>
            <w:t>投标人的信誉及财务经营状况良好，近三年未发生过重大质量事故和重大安全事故，在投标文件递交截止日期前在“信用中国”（www.creditchina.gov.cn）网站无失信惩戒记录、未被“国家企业信用信息公示系统”（www.gsxt.gov.cn）网站列为严重违法失信名单（黑名单）。（提供加盖投标人公章的承诺书、在“信用中国”（www.creditchina.gov.cn）网站下载的“法人和其他组织信用信息概况”、在国家企业信用信息公示系统（www.gsxt.gov.cn）网站出具的“企业信用信息公示报告”）</w:t>
          </w:r>
          <w:r>
            <w:rPr>
              <w:rFonts w:hint="eastAsia" w:ascii="Times New Roman" w:hAnsi="Times New Roman" w:eastAsia="宋体"/>
              <w:b w:val="0"/>
              <w:bCs/>
              <w:i w:val="0"/>
              <w:color w:val="0000FF"/>
              <w:sz w:val="24"/>
              <w:lang w:eastAsia="zh-CN"/>
            </w:rPr>
            <w:t>。</w:t>
          </w:r>
        </w:p>
      </w:sdtContent>
    </w:sdt>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0" w:name="_Toc24071"/>
      <w:r>
        <w:rPr>
          <w:rFonts w:hint="eastAsia" w:ascii="Times New Roman" w:hAnsi="Times New Roman" w:eastAsia="黑体" w:cs="黑体"/>
          <w:b w:val="0"/>
          <w:bCs/>
          <w:color w:val="auto"/>
          <w:sz w:val="28"/>
          <w:szCs w:val="28"/>
          <w:lang w:val="en-US" w:eastAsia="zh-CN"/>
        </w:rPr>
        <w:t>4.招标文件的获取</w:t>
      </w:r>
      <w:bookmarkEnd w:id="9"/>
      <w:bookmarkEnd w:id="10"/>
    </w:p>
    <w:sdt>
      <w:sdtPr>
        <w:rPr>
          <w:rFonts w:hint="eastAsia" w:ascii="Times New Roman" w:hAnsi="Times New Roman" w:eastAsia="宋体" w:cstheme="minorEastAsia"/>
          <w:b w:val="0"/>
          <w:bCs/>
          <w:i w:val="0"/>
          <w:color w:val="0000FF"/>
          <w:sz w:val="24"/>
          <w:szCs w:val="21"/>
          <w:lang w:val="en-US" w:eastAsia="zh-CN" w:bidi="zh-CN"/>
        </w:rPr>
        <w:id w:val="147466604"/>
        <w:placeholder>
          <w:docPart w:val="{bbeabf7f-0f6d-40ab-9089-865d3b7e228b}"/>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19"/>
            <w:pageBreakBefore w:val="0"/>
            <w:widowControl w:val="0"/>
            <w:tabs>
              <w:tab w:val="left" w:pos="875"/>
            </w:tabs>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b w:val="0"/>
              <w:bCs/>
              <w:i w:val="0"/>
              <w:color w:val="auto"/>
              <w:sz w:val="24"/>
              <w:lang w:val="zh-CN" w:eastAsia="zh-CN"/>
            </w:rPr>
          </w:pPr>
          <w:bookmarkStart w:id="11" w:name="bookmark18"/>
          <w:r>
            <w:rPr>
              <w:rFonts w:hint="eastAsia" w:ascii="Times New Roman" w:hAnsi="Times New Roman" w:eastAsia="宋体" w:cstheme="minorEastAsia"/>
              <w:b w:val="0"/>
              <w:bCs/>
              <w:i w:val="0"/>
              <w:color w:val="0000FF"/>
              <w:sz w:val="24"/>
              <w:lang w:val="en-US" w:eastAsia="zh-CN"/>
            </w:rPr>
            <w:t>招标代理机构填写</w:t>
          </w:r>
        </w:p>
      </w:sdtContent>
    </w:sdt>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2" w:name="_Toc6549"/>
      <w:r>
        <w:rPr>
          <w:rFonts w:hint="eastAsia" w:ascii="Times New Roman" w:hAnsi="Times New Roman" w:eastAsia="黑体" w:cs="黑体"/>
          <w:b w:val="0"/>
          <w:bCs/>
          <w:color w:val="auto"/>
          <w:sz w:val="28"/>
          <w:szCs w:val="28"/>
          <w:lang w:val="en-US" w:eastAsia="zh-CN"/>
        </w:rPr>
        <w:t>5.投标文件的递交</w:t>
      </w:r>
      <w:bookmarkEnd w:id="11"/>
      <w:bookmarkEnd w:id="12"/>
    </w:p>
    <w:sdt>
      <w:sdtPr>
        <w:rPr>
          <w:rFonts w:hint="eastAsia" w:ascii="Times New Roman" w:hAnsi="Times New Roman" w:eastAsia="宋体" w:cstheme="minorEastAsia"/>
          <w:b w:val="0"/>
          <w:bCs/>
          <w:i w:val="0"/>
          <w:color w:val="0000FF"/>
          <w:sz w:val="24"/>
          <w:szCs w:val="21"/>
          <w:lang w:val="en-US" w:eastAsia="zh-CN" w:bidi="zh-CN"/>
        </w:rPr>
        <w:id w:val="147466604"/>
        <w:placeholder>
          <w:docPart w:val="{79bc4e47-4979-4caa-8790-af4931061c5c}"/>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18"/>
            <w:keepNext/>
            <w:keepLines/>
            <w:pageBreakBefore w:val="0"/>
            <w:widowControl w:val="0"/>
            <w:numPr>
              <w:ilvl w:val="-1"/>
              <w:numId w:val="0"/>
            </w:numPr>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theme="minorEastAsia"/>
              <w:b w:val="0"/>
              <w:bCs/>
              <w:i w:val="0"/>
              <w:color w:val="auto"/>
              <w:sz w:val="24"/>
              <w:szCs w:val="21"/>
              <w:lang w:val="en-US" w:eastAsia="zh-CN" w:bidi="zh-CN"/>
            </w:rPr>
          </w:pPr>
          <w:r>
            <w:rPr>
              <w:rFonts w:hint="eastAsia" w:ascii="Times New Roman" w:hAnsi="Times New Roman" w:eastAsia="宋体" w:cstheme="minorEastAsia"/>
              <w:b w:val="0"/>
              <w:bCs/>
              <w:i w:val="0"/>
              <w:color w:val="0000FF"/>
              <w:sz w:val="24"/>
              <w:lang w:val="en-US" w:eastAsia="zh-CN"/>
            </w:rPr>
            <w:t>招标代理机构填写</w:t>
          </w:r>
        </w:p>
      </w:sdtContent>
    </w:sdt>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 w:name="_Toc19625"/>
      <w:bookmarkStart w:id="14" w:name="bookmark21"/>
      <w:r>
        <w:rPr>
          <w:rFonts w:hint="eastAsia" w:ascii="Times New Roman" w:hAnsi="Times New Roman" w:eastAsia="黑体" w:cs="黑体"/>
          <w:b w:val="0"/>
          <w:bCs/>
          <w:color w:val="auto"/>
          <w:sz w:val="28"/>
          <w:szCs w:val="28"/>
          <w:lang w:val="en-US" w:eastAsia="zh-CN"/>
        </w:rPr>
        <w:t>6.发布公告的媒介</w:t>
      </w:r>
      <w:bookmarkEnd w:id="13"/>
      <w:bookmarkEnd w:id="14"/>
    </w:p>
    <w:sdt>
      <w:sdtPr>
        <w:rPr>
          <w:rFonts w:hint="eastAsia" w:ascii="Times New Roman" w:hAnsi="Times New Roman" w:eastAsia="宋体" w:cstheme="minorEastAsia"/>
          <w:b w:val="0"/>
          <w:bCs/>
          <w:i w:val="0"/>
          <w:color w:val="0000FF"/>
          <w:sz w:val="24"/>
          <w:szCs w:val="21"/>
          <w:lang w:val="en-US" w:eastAsia="zh-CN" w:bidi="zh-CN"/>
        </w:rPr>
        <w:id w:val="147466604"/>
        <w:placeholder>
          <w:docPart w:val="{1c85be12-7511-49e8-b52a-69dd699c6c25}"/>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20"/>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i w:val="0"/>
              <w:color w:val="auto"/>
              <w:sz w:val="24"/>
              <w:szCs w:val="21"/>
              <w:highlight w:val="yellow"/>
              <w:u w:val="single"/>
              <w:lang w:val="en-US" w:eastAsia="zh-CN" w:bidi="zh-CN"/>
            </w:rPr>
          </w:pPr>
          <w:bookmarkStart w:id="15" w:name="bookmark24"/>
          <w:r>
            <w:rPr>
              <w:rFonts w:hint="eastAsia" w:ascii="Times New Roman" w:hAnsi="Times New Roman" w:eastAsia="宋体" w:cstheme="minorEastAsia"/>
              <w:b w:val="0"/>
              <w:bCs/>
              <w:i w:val="0"/>
              <w:color w:val="0000FF"/>
              <w:sz w:val="24"/>
              <w:lang w:val="en-US" w:eastAsia="zh-CN"/>
            </w:rPr>
            <w:t>招标代理机构填写</w:t>
          </w:r>
        </w:p>
      </w:sdtContent>
    </w:sdt>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7、特别提醒：</w:t>
      </w:r>
    </w:p>
    <w:p>
      <w:pPr>
        <w:pStyle w:val="20"/>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（1）招标人的职工直接控制或间接控制的公司不得参与本单位的采购投标活动。 </w:t>
      </w:r>
    </w:p>
    <w:p>
      <w:pPr>
        <w:pStyle w:val="20"/>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（2）招标人职工有曾在投标供应商公司任职、兼职或者持有股份（非控股）的，以及与投标供应商的人员有夫妻、直系血亲、 三代以内旁系血亲或者近姻亲关系的，职工和投标人应当在投标前主动向招标人或其上级单位的主管机构以书面形式进行报告，并提出书面投标申请，没有获得招标人同意批准的，不得参加本单位的采购投标。 </w:t>
      </w:r>
    </w:p>
    <w:p>
      <w:pPr>
        <w:pStyle w:val="20"/>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（3）不同投标人单位的负责人为同一人或者存在控股、管理关系的，不得参加同一标段的投标或者未划分标段的同一采购项目的投标。 </w:t>
      </w:r>
    </w:p>
    <w:p>
      <w:pPr>
        <w:pStyle w:val="20"/>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（4）存在上述关系未主动报告或主动报告未获得同意就参与投标的，该投标则视为否决投标。因弄虚作假过关而中标的一经发现中标无效处理，并将其列入单位供应商黑名单、对相关人员严肃追责。</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6" w:name="_Toc5859"/>
      <w:r>
        <w:rPr>
          <w:rFonts w:hint="eastAsia" w:ascii="Times New Roman" w:hAnsi="Times New Roman" w:eastAsia="黑体" w:cs="黑体"/>
          <w:b w:val="0"/>
          <w:bCs/>
          <w:color w:val="auto"/>
          <w:sz w:val="28"/>
          <w:szCs w:val="28"/>
          <w:lang w:val="en-US" w:eastAsia="zh-CN"/>
        </w:rPr>
        <w:t>8、其他</w:t>
      </w:r>
    </w:p>
    <w:p>
      <w:pPr>
        <w:pStyle w:val="18"/>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default" w:ascii="Times New Roman" w:hAnsi="Times New Roman" w:eastAsia="宋体" w:cs="黑体"/>
          <w:b w:val="0"/>
          <w:bCs/>
          <w:i w:val="0"/>
          <w:color w:val="auto"/>
          <w:sz w:val="24"/>
          <w:szCs w:val="28"/>
          <w:lang w:val="en-US" w:eastAsia="zh-CN"/>
        </w:rPr>
      </w:pPr>
      <w:sdt>
        <w:sdtPr>
          <w:rPr>
            <w:rFonts w:hint="eastAsia" w:ascii="Times New Roman" w:hAnsi="Times New Roman" w:eastAsia="宋体" w:cs="黑体"/>
            <w:b w:val="0"/>
            <w:bCs/>
            <w:i w:val="0"/>
            <w:color w:val="0000FF"/>
            <w:sz w:val="24"/>
            <w:szCs w:val="28"/>
            <w:lang w:val="en-US" w:eastAsia="zh-CN" w:bidi="zh-CN"/>
          </w:rPr>
          <w:id w:val="147465557"/>
          <w:placeholder>
            <w:docPart w:val="{7e71aed9-5527-43dd-89fd-de31401e0681}"/>
          </w:placeholder>
        </w:sdtPr>
        <w:sdtEndPr>
          <w:rPr>
            <w:rFonts w:hint="eastAsia" w:ascii="Times New Roman" w:hAnsi="Times New Roman" w:eastAsia="宋体" w:cs="仿宋"/>
            <w:b w:val="0"/>
            <w:bCs/>
            <w:i w:val="0"/>
            <w:color w:val="0000FF"/>
            <w:sz w:val="24"/>
            <w:szCs w:val="21"/>
            <w:u w:val="single"/>
            <w:lang w:val="en-US" w:eastAsia="zh-CN" w:bidi="zh-CN"/>
          </w:rPr>
        </w:sdtEndPr>
        <w:sdtContent>
          <w:sdt>
            <w:sdtPr>
              <w:rPr>
                <w:rFonts w:hint="eastAsia" w:ascii="Times New Roman" w:hAnsi="Times New Roman" w:eastAsia="宋体" w:cs="仿宋"/>
                <w:b w:val="0"/>
                <w:bCs/>
                <w:i w:val="0"/>
                <w:color w:val="0000FF"/>
                <w:sz w:val="24"/>
                <w:szCs w:val="21"/>
                <w:lang w:val="zh-CN" w:eastAsia="zh-CN" w:bidi="zh-CN"/>
              </w:rPr>
              <w:id w:val="147460897"/>
              <w:placeholder>
                <w:docPart w:val="{2fd3268c-9a98-4806-b5b6-0cfc5da8e228}"/>
              </w:placeholder>
              <w:showingPlcHdr/>
            </w:sdtPr>
            <w:sdtEndPr>
              <w:rPr>
                <w:rFonts w:hint="eastAsia" w:ascii="Times New Roman" w:hAnsi="Times New Roman" w:eastAsia="宋体" w:cs="仿宋"/>
                <w:b w:val="0"/>
                <w:bCs/>
                <w:i w:val="0"/>
                <w:color w:val="0000FF"/>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sdtContent>
      </w:sdt>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9.联系方式</w:t>
      </w:r>
      <w:bookmarkEnd w:id="15"/>
      <w:bookmarkEnd w:id="16"/>
    </w:p>
    <w:sdt>
      <w:sdtPr>
        <w:rPr>
          <w:rFonts w:hint="eastAsia" w:ascii="Times New Roman" w:hAnsi="Times New Roman" w:eastAsia="宋体" w:cstheme="minorEastAsia"/>
          <w:b w:val="0"/>
          <w:bCs/>
          <w:i w:val="0"/>
          <w:color w:val="0000FF"/>
          <w:sz w:val="24"/>
          <w:szCs w:val="21"/>
          <w:lang w:val="en-US" w:eastAsia="zh-CN" w:bidi="zh-CN"/>
        </w:rPr>
        <w:id w:val="147466604"/>
        <w:placeholder>
          <w:docPart w:val="{d332b86d-4258-4a1c-ba3f-f4c7e7e100eb}"/>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20"/>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theme="minorEastAsia"/>
              <w:b w:val="0"/>
              <w:bCs/>
              <w:i w:val="0"/>
              <w:color w:val="auto"/>
              <w:sz w:val="24"/>
              <w:szCs w:val="21"/>
              <w:lang w:val="zh-CN" w:eastAsia="zh-CN" w:bidi="zh-CN"/>
            </w:rPr>
          </w:pPr>
          <w:r>
            <w:rPr>
              <w:rFonts w:hint="eastAsia" w:ascii="Times New Roman" w:hAnsi="Times New Roman" w:eastAsia="宋体" w:cstheme="minorEastAsia"/>
              <w:b w:val="0"/>
              <w:bCs/>
              <w:i w:val="0"/>
              <w:color w:val="0000FF"/>
              <w:sz w:val="24"/>
              <w:lang w:val="en-US" w:eastAsia="zh-CN"/>
            </w:rPr>
            <w:t>招标代理机构填写</w:t>
          </w:r>
        </w:p>
      </w:sdtContent>
    </w:sdt>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bookmarkStart w:id="17" w:name="_bookmark17"/>
      <w:bookmarkEnd w:id="17"/>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jc w:val="both"/>
        <w:textAlignment w:val="auto"/>
        <w:rPr>
          <w:rFonts w:hint="eastAsia" w:ascii="Times New Roman" w:hAnsi="Times New Roman" w:eastAsia="宋体"/>
          <w:b w:val="0"/>
          <w:i w:val="0"/>
          <w:sz w:val="24"/>
          <w:lang w:eastAsia="zh-CN"/>
        </w:r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18" w:name="_bookmark18"/>
      <w:bookmarkEnd w:id="18"/>
      <w:r>
        <w:rPr>
          <w:rFonts w:hint="eastAsia" w:ascii="Times New Roman" w:hAnsi="Times New Roman" w:eastAsia="黑体" w:cs="黑体"/>
          <w:b w:val="0"/>
          <w:bCs/>
          <w:color w:val="auto"/>
          <w:sz w:val="30"/>
          <w:szCs w:val="32"/>
        </w:rPr>
        <w:t>第二章投标人须知</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9" w:name="_bookmark19"/>
      <w:bookmarkEnd w:id="19"/>
      <w:r>
        <w:rPr>
          <w:rFonts w:hint="eastAsia" w:ascii="Times New Roman" w:hAnsi="Times New Roman" w:eastAsia="黑体" w:cs="黑体"/>
          <w:b w:val="0"/>
          <w:bCs/>
          <w:color w:val="auto"/>
          <w:sz w:val="28"/>
          <w:szCs w:val="28"/>
          <w:lang w:val="en-US" w:eastAsia="zh-CN"/>
        </w:rPr>
        <w:t>投标人须知前附表</w:t>
      </w:r>
    </w:p>
    <w:p>
      <w:pPr>
        <w:pStyle w:val="8"/>
        <w:pageBreakBefore w:val="0"/>
        <w:widowControl w:val="0"/>
        <w:kinsoku/>
        <w:wordWrap/>
        <w:overflowPunct/>
        <w:topLinePunct w:val="0"/>
        <w:autoSpaceDE/>
        <w:autoSpaceDN/>
        <w:bidi w:val="0"/>
        <w:adjustRightInd w:val="0"/>
        <w:snapToGrid w:val="0"/>
        <w:spacing w:before="12" w:line="300" w:lineRule="auto"/>
        <w:ind w:firstLine="480" w:firstLineChars="200"/>
        <w:jc w:val="both"/>
        <w:textAlignment w:val="auto"/>
        <w:rPr>
          <w:rFonts w:ascii="Times New Roman" w:hAnsi="Times New Roman" w:eastAsia="宋体"/>
          <w:b w:val="0"/>
          <w:i w:val="0"/>
          <w:sz w:val="24"/>
        </w:rPr>
      </w:pPr>
    </w:p>
    <w:tbl>
      <w:tblPr>
        <w:tblStyle w:val="12"/>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8"/>
        <w:gridCol w:w="3544"/>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条款名称</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招标人</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lang w:val="en-US" w:eastAsia="zh-CN"/>
              </w:rPr>
            </w:pPr>
            <w:r>
              <w:rPr>
                <w:rFonts w:ascii="Times New Roman" w:hAnsi="Times New Roman" w:eastAsia="宋体"/>
                <w:sz w:val="24"/>
              </w:rPr>
              <w:t>名称：</w:t>
            </w:r>
            <w:sdt>
              <w:sdtPr>
                <w:rPr>
                  <w:rFonts w:hint="eastAsia" w:ascii="Times New Roman" w:hAnsi="Times New Roman" w:eastAsia="宋体" w:cs="仿宋"/>
                  <w:b w:val="0"/>
                  <w:bCs/>
                  <w:color w:val="auto"/>
                  <w:sz w:val="24"/>
                  <w:szCs w:val="21"/>
                  <w:lang w:val="zh-CN" w:eastAsia="zh-CN" w:bidi="zh-CN"/>
                </w:rPr>
                <w:id w:val="147460897"/>
                <w:placeholder>
                  <w:docPart w:val="{1eb4e0e8-9fdd-4d66-bd67-6f22a83ebea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lang w:val="en-US" w:eastAsia="zh-CN"/>
              </w:rPr>
            </w:pPr>
            <w:r>
              <w:rPr>
                <w:rFonts w:ascii="Times New Roman" w:hAnsi="Times New Roman" w:eastAsia="宋体"/>
                <w:sz w:val="24"/>
              </w:rPr>
              <w:t>地址：</w:t>
            </w:r>
            <w:sdt>
              <w:sdtPr>
                <w:rPr>
                  <w:rFonts w:hint="eastAsia" w:ascii="Times New Roman" w:hAnsi="Times New Roman" w:eastAsia="宋体" w:cs="仿宋"/>
                  <w:b w:val="0"/>
                  <w:bCs/>
                  <w:color w:val="auto"/>
                  <w:sz w:val="24"/>
                  <w:szCs w:val="21"/>
                  <w:lang w:val="zh-CN" w:eastAsia="zh-CN" w:bidi="zh-CN"/>
                </w:rPr>
                <w:id w:val="147460897"/>
                <w:placeholder>
                  <w:docPart w:val="{cec2d4c2-266a-41e1-8437-5711f10154b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联系人：</w:t>
            </w:r>
            <w:sdt>
              <w:sdtPr>
                <w:rPr>
                  <w:rFonts w:hint="eastAsia" w:ascii="Times New Roman" w:hAnsi="Times New Roman" w:eastAsia="宋体" w:cs="仿宋"/>
                  <w:b w:val="0"/>
                  <w:bCs/>
                  <w:color w:val="auto"/>
                  <w:sz w:val="24"/>
                  <w:szCs w:val="21"/>
                  <w:lang w:val="zh-CN" w:eastAsia="zh-CN" w:bidi="zh-CN"/>
                </w:rPr>
                <w:id w:val="147460897"/>
                <w:placeholder>
                  <w:docPart w:val="{fd8c3994-d560-41d0-8bb5-3dff0252908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电话：</w:t>
            </w:r>
            <w:sdt>
              <w:sdtPr>
                <w:rPr>
                  <w:rFonts w:hint="eastAsia" w:ascii="Times New Roman" w:hAnsi="Times New Roman" w:eastAsia="宋体" w:cs="仿宋"/>
                  <w:b w:val="0"/>
                  <w:bCs/>
                  <w:color w:val="auto"/>
                  <w:sz w:val="24"/>
                  <w:szCs w:val="21"/>
                  <w:lang w:val="zh-CN" w:eastAsia="zh-CN" w:bidi="zh-CN"/>
                </w:rPr>
                <w:id w:val="147460897"/>
                <w:placeholder>
                  <w:docPart w:val="{13bf0d1a-7d75-410f-ad94-eefefd150dad}"/>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招标代理机构</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名称：</w:t>
            </w:r>
            <w:sdt>
              <w:sdtPr>
                <w:rPr>
                  <w:rFonts w:hint="eastAsia" w:ascii="Times New Roman" w:hAnsi="Times New Roman" w:eastAsia="宋体" w:cs="仿宋"/>
                  <w:b w:val="0"/>
                  <w:bCs/>
                  <w:color w:val="auto"/>
                  <w:sz w:val="24"/>
                  <w:szCs w:val="21"/>
                  <w:lang w:val="zh-CN" w:eastAsia="zh-CN" w:bidi="zh-CN"/>
                </w:rPr>
                <w:id w:val="147460897"/>
                <w:placeholder>
                  <w:docPart w:val="{7e941822-da0a-4647-a4ee-a0304ab60579}"/>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ea72b9d-88cd-4bdd-81cc-cc5e3391e0a6}"/>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地址：</w:t>
            </w:r>
            <w:sdt>
              <w:sdtPr>
                <w:rPr>
                  <w:rFonts w:hint="eastAsia" w:ascii="Times New Roman" w:hAnsi="Times New Roman" w:eastAsia="宋体" w:cs="仿宋"/>
                  <w:b w:val="0"/>
                  <w:bCs/>
                  <w:color w:val="auto"/>
                  <w:sz w:val="24"/>
                  <w:szCs w:val="21"/>
                  <w:lang w:val="zh-CN" w:eastAsia="zh-CN" w:bidi="zh-CN"/>
                </w:rPr>
                <w:id w:val="147460897"/>
                <w:placeholder>
                  <w:docPart w:val="{2abcf8a2-61d2-4ec3-9df9-8dc2b16cbcda}"/>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c1c8c7af-9c56-490b-9a79-8b2ab2308937}"/>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联系人：</w:t>
            </w:r>
            <w:sdt>
              <w:sdtPr>
                <w:rPr>
                  <w:rFonts w:hint="eastAsia" w:ascii="Times New Roman" w:hAnsi="Times New Roman" w:eastAsia="宋体" w:cs="仿宋"/>
                  <w:b w:val="0"/>
                  <w:bCs/>
                  <w:color w:val="auto"/>
                  <w:sz w:val="24"/>
                  <w:szCs w:val="21"/>
                  <w:lang w:val="zh-CN" w:eastAsia="zh-CN" w:bidi="zh-CN"/>
                </w:rPr>
                <w:id w:val="147460897"/>
                <w:placeholder>
                  <w:docPart w:val="{fe06bac4-ef4b-47bc-95e8-f6d0493c34d6}"/>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78adaad6-faf0-41b4-b1ab-0ef01efad122}"/>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电话：</w:t>
            </w:r>
            <w:sdt>
              <w:sdtPr>
                <w:rPr>
                  <w:rFonts w:hint="eastAsia" w:ascii="Times New Roman" w:hAnsi="Times New Roman" w:eastAsia="宋体" w:cs="仿宋"/>
                  <w:b w:val="0"/>
                  <w:bCs/>
                  <w:color w:val="auto"/>
                  <w:sz w:val="24"/>
                  <w:szCs w:val="21"/>
                  <w:lang w:val="zh-CN" w:eastAsia="zh-CN" w:bidi="zh-CN"/>
                </w:rPr>
                <w:id w:val="147460897"/>
                <w:placeholder>
                  <w:docPart w:val="{6b92d182-0359-4cef-9286-261e0a3a6820}"/>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a804f36-bff6-42d5-94ab-dafb84fc2db7}"/>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1.1.4</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招标项目名称</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87a1b951-994c-446b-95d9-29b9af03e80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1.2.1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资金来源及比例</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efd96042-a99e-4889-b5be-1cccd612fbd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1.2.2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资金落实情况</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43368d7b-d393-4933-a3e8-80aa00a0b8e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招标范围</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3ac706a2-6f2f-442c-ad23-a7d714dd8c6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交货期</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32ea5a67-61e0-46af-b12b-660048ad4b9a}"/>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交货地点</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437e1943-c785-46a2-9ae0-f61a7ad2217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1.3.4</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质量标准</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4dee8821-7e7b-4912-87f0-f2607ae9264d}"/>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投标人资质条件、能力、信誉</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val="zh-CN" w:eastAsia="zh-CN"/>
              </w:rPr>
              <w:t>详见招标文件第一章“投标人资格要求”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是否接受联合体投标</w:t>
            </w:r>
          </w:p>
        </w:tc>
        <w:tc>
          <w:tcPr>
            <w:tcW w:w="4251"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a43a6245-d412-4a8a-9630-54cd433b960f}"/>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□不接受</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cs="仿宋"/>
                    <w:b w:val="0"/>
                    <w:bCs/>
                    <w:color w:val="0000FF"/>
                    <w:sz w:val="24"/>
                    <w:szCs w:val="21"/>
                    <w:lang w:val="zh-CN" w:eastAsia="zh-CN" w:bidi="zh-CN"/>
                  </w:rPr>
                  <w:t xml:space="preserve"> □接受，应满足下列要求：</w:t>
                </w:r>
              </w:p>
            </w:sdtContent>
          </w:sdt>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投标人不得存在的其他情形</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c3ae623c-9282-4533-99e7-9f5839c7823a}"/>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1.9.1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投标预备会</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1.9.2</w:t>
            </w:r>
          </w:p>
        </w:tc>
        <w:tc>
          <w:tcPr>
            <w:tcW w:w="35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投标人在投标预备会前提出问题</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378b9e4-6b59-420a-9442-93dccf57ee57}"/>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5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add591b3-07e9-428b-80f8-3def07433a11}"/>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1.9.3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招标文件澄清发出的形式</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c79598a-99ab-417f-87fc-68a4ba8c49cf}"/>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分包</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7d8dafc3-0c94-492b-b748-603ead1eafa1}"/>
              </w:placeholder>
            </w:sdtPr>
            <w:sdtEndPr>
              <w:rPr>
                <w:rFonts w:hint="eastAsia" w:asciiTheme="minorEastAsia" w:hAnsiTheme="minorEastAsia" w:eastAsiaTheme="minorEastAsia"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 xml:space="preserve"> □允许，分包内容要求：</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 xml:space="preserve"> 分包金额要求：</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zh-CN" w:eastAsia="zh-CN"/>
                  </w:rPr>
                </w:pPr>
                <w:r>
                  <w:rPr>
                    <w:rFonts w:hint="eastAsia" w:asciiTheme="minorEastAsia" w:hAnsiTheme="minorEastAsia" w:eastAsiaTheme="minorEastAsia" w:cstheme="minorEastAsia"/>
                    <w:b w:val="0"/>
                    <w:bCs/>
                    <w:color w:val="0000FF"/>
                    <w:sz w:val="24"/>
                    <w:lang w:val="en-US" w:eastAsia="zh-CN"/>
                  </w:rPr>
                  <w:t xml:space="preserve"> 对分包人的资质要求：</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1.11.1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实质性要求和条件</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9249ee56-775c-4512-ab6e-7dac9e754d1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1.11.3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其他可以被接受的技术支持资料</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pPr>
            <w:sdt>
              <w:sdtPr>
                <w:rPr>
                  <w:rFonts w:hint="eastAsia" w:ascii="Times New Roman" w:hAnsi="Times New Roman" w:eastAsia="宋体" w:cs="仿宋"/>
                  <w:b w:val="0"/>
                  <w:bCs/>
                  <w:color w:val="auto"/>
                  <w:sz w:val="24"/>
                  <w:szCs w:val="21"/>
                  <w:lang w:val="zh-CN" w:eastAsia="zh-CN" w:bidi="zh-CN"/>
                </w:rPr>
                <w:id w:val="147460897"/>
                <w:placeholder>
                  <w:docPart w:val="{45a6b274-249b-4d87-bb38-893989a4c9e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1.11.4</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偏差</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cd8fef4-919d-4709-a2ac-8b971a5d199a}"/>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sz w:val="24"/>
                  </w:rPr>
                  <w:t>□</w:t>
                </w:r>
                <w:r>
                  <w:rPr>
                    <w:rFonts w:ascii="Times New Roman" w:hAnsi="Times New Roman" w:eastAsia="宋体"/>
                    <w:color w:val="0000FF"/>
                    <w:sz w:val="24"/>
                  </w:rPr>
                  <w:t xml:space="preserve">不允许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hint="eastAsia" w:ascii="Times New Roman" w:hAnsi="Times New Roman"/>
                    <w:color w:val="0000FF"/>
                    <w:sz w:val="24"/>
                    <w:lang w:eastAsia="zh-CN"/>
                  </w:rPr>
                  <w:t>□</w:t>
                </w:r>
                <w:r>
                  <w:rPr>
                    <w:rFonts w:ascii="Times New Roman" w:hAnsi="Times New Roman" w:eastAsia="宋体"/>
                    <w:color w:val="0000FF"/>
                    <w:sz w:val="24"/>
                  </w:rPr>
                  <w:t>允许，偏差范围：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color w:val="0000FF"/>
                    <w:sz w:val="24"/>
                  </w:rPr>
                  <w:t xml:space="preserve"> 最高项数</w:t>
                </w:r>
                <w:r>
                  <w:rPr>
                    <w:rFonts w:ascii="Times New Roman" w:hAnsi="Times New Roman" w:eastAsia="宋体"/>
                    <w:sz w:val="24"/>
                  </w:rPr>
                  <w:t>：</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构成招标文件的其他资料</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f9db8d04-e29c-4905-8e56-e7d07b8fa9f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2.2.1</w:t>
            </w:r>
          </w:p>
        </w:tc>
        <w:tc>
          <w:tcPr>
            <w:tcW w:w="35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投标人要求澄清招标文件</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19c533a2-9fa5-4820-8325-008a31c73260}"/>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5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5f33abb-e97d-4dc8-8beb-74a2812f934b}"/>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招标文件澄清发出的形式</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f91b1f3-0439-490f-b6aa-da46ef1523ca}"/>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2.2.3</w:t>
            </w:r>
          </w:p>
        </w:tc>
        <w:tc>
          <w:tcPr>
            <w:tcW w:w="35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投标人确认收到招标文件澄清</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e5a7e72-d3d0-4b5e-a071-d21fd3c8d553}"/>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5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3797125e-b245-418c-a8ce-0e210ffbc2ca}"/>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2.3.1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招标文件修改发出的形式</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fac56ca8-ac36-4b62-97a6-dee73048a4d1}"/>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2.3.2</w:t>
            </w:r>
          </w:p>
        </w:tc>
        <w:tc>
          <w:tcPr>
            <w:tcW w:w="35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投标人确认收到招标文件修改</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b4cbba43-5f71-4045-b78e-307eafc8f300}"/>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5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c6be6d56-03d0-4dc1-8f1a-6d0941a7be02}"/>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3.1.1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构成投标文件的其他资料</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5508d4fd-dabc-45f2-b5d7-45fe183a43b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增值税税金的计算方法</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f1db4ca8-1267-4902-af3c-e48304b0d0d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3.2.4</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最高投标限价</w:t>
            </w:r>
          </w:p>
        </w:tc>
        <w:tc>
          <w:tcPr>
            <w:tcW w:w="4251"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f8d5b02e-acdb-449c-987d-6c96d693ee2c}"/>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hint="eastAsia" w:ascii="Times New Roman" w:hAnsi="Times New Roman"/>
                    <w:color w:val="0000FF"/>
                    <w:sz w:val="24"/>
                    <w:lang w:eastAsia="zh-CN"/>
                  </w:rPr>
                  <w:t>□</w:t>
                </w:r>
                <w:r>
                  <w:rPr>
                    <w:rFonts w:ascii="Times New Roman" w:hAnsi="Times New Roman" w:eastAsia="宋体"/>
                    <w:color w:val="0000FF"/>
                    <w:sz w:val="24"/>
                  </w:rPr>
                  <w:t xml:space="preserve">无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color w:val="0000FF"/>
                    <w:sz w:val="24"/>
                    <w:lang w:eastAsia="zh-CN"/>
                  </w:rPr>
                  <w:t>□</w:t>
                </w:r>
                <w:r>
                  <w:rPr>
                    <w:rFonts w:ascii="Times New Roman" w:hAnsi="Times New Roman" w:eastAsia="宋体"/>
                    <w:color w:val="0000FF"/>
                    <w:sz w:val="24"/>
                  </w:rPr>
                  <w:t>有，最高投标限价：</w:t>
                </w:r>
              </w:p>
            </w:sdtContent>
          </w:sdt>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3.2.5</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投标报价的其他要求</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9a03f002-5fb9-4acb-af54-b8003b9f2ea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3.3.1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投标有效期</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6bbdf0ea-3ef8-416c-a028-8d898c91295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3.4.1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投标保证金</w:t>
            </w:r>
            <w:r>
              <w:rPr>
                <w:rFonts w:hint="eastAsia" w:ascii="Times New Roman" w:hAnsi="Times New Roman" w:eastAsia="宋体"/>
                <w:sz w:val="24"/>
                <w:lang w:val="en-US"/>
              </w:rPr>
              <w:t>递交形式及金额</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d3b4e0d-4ea6-4ea2-8af6-9c40594751a0}"/>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3.4.4</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其他可以不予退还投标保证金的情形</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e707bad4-5056-40ff-a10a-1a33124dfc8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资格审查资料的特殊要求</w:t>
            </w:r>
          </w:p>
        </w:tc>
        <w:tc>
          <w:tcPr>
            <w:tcW w:w="4251"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f4d55584-3b14-4e60-98d0-5bdbe26bf1eb}"/>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□无</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color w:val="0000FF"/>
                    <w:sz w:val="24"/>
                  </w:rPr>
                  <w:t xml:space="preserve"> □有，具体要求：</w:t>
                </w:r>
              </w:p>
            </w:sdtContent>
          </w:sdt>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近年财务状况的年份要求</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0e6e0464-b13f-41fe-8891-c8d7c3d786e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近年完成的类似项目情况的时间要求</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292f876-6c62-4b54-8325-01fb80c94a1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3.5.5</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近年发生的诉讼及仲裁情况的时间要求</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5e17e95-c227-4156-9d18-dd9490fcef4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3.6.1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是否允许递交备选投标方案</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eastAsia="zh-CN"/>
              </w:rPr>
              <w:t>☑</w:t>
            </w:r>
            <w:r>
              <w:rPr>
                <w:rFonts w:ascii="Times New Roman" w:hAnsi="Times New Roman" w:eastAsia="宋体"/>
                <w:sz w:val="24"/>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3.7.3A（2）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投标文件副本份数及其他要求</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投标文件副本份数：</w:t>
            </w:r>
            <w:sdt>
              <w:sdtPr>
                <w:rPr>
                  <w:rFonts w:hint="eastAsia" w:ascii="Times New Roman" w:hAnsi="Times New Roman" w:eastAsia="宋体" w:cs="仿宋"/>
                  <w:b w:val="0"/>
                  <w:bCs/>
                  <w:color w:val="auto"/>
                  <w:sz w:val="24"/>
                  <w:szCs w:val="21"/>
                  <w:lang w:val="zh-CN" w:eastAsia="zh-CN" w:bidi="zh-CN"/>
                </w:rPr>
                <w:id w:val="147460897"/>
                <w:placeholder>
                  <w:docPart w:val="{d4987b1e-7da3-4380-a4a3-f6f4d696f433}"/>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是否要求提交电子版文件：</w:t>
            </w:r>
            <w:sdt>
              <w:sdtPr>
                <w:rPr>
                  <w:rFonts w:hint="eastAsia" w:ascii="Times New Roman" w:hAnsi="Times New Roman" w:eastAsia="宋体" w:cs="仿宋"/>
                  <w:b w:val="0"/>
                  <w:bCs/>
                  <w:color w:val="0000FF"/>
                  <w:sz w:val="24"/>
                  <w:szCs w:val="21"/>
                  <w:lang w:val="zh-CN" w:eastAsia="zh-CN" w:bidi="zh-CN"/>
                </w:rPr>
                <w:id w:val="147460897"/>
                <w:placeholder>
                  <w:docPart w:val="{e2eedfe0-67ba-4b76-a244-7299897757f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其他要求：</w:t>
            </w:r>
            <w:sdt>
              <w:sdtPr>
                <w:rPr>
                  <w:rFonts w:hint="eastAsia" w:ascii="Times New Roman" w:hAnsi="Times New Roman" w:eastAsia="宋体" w:cs="仿宋"/>
                  <w:b w:val="0"/>
                  <w:bCs/>
                  <w:color w:val="0000FF"/>
                  <w:sz w:val="24"/>
                  <w:szCs w:val="21"/>
                  <w:lang w:val="zh-CN" w:eastAsia="zh-CN" w:bidi="zh-CN"/>
                </w:rPr>
                <w:id w:val="147460897"/>
                <w:placeholder>
                  <w:docPart w:val="{79f68785-42e9-4553-b98e-ffc2b690428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3.7.3A（3）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投标文件是否需分册装订</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b88cab19-d984-49b2-9a09-7028b7711436}"/>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3.7.3（B）</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投标文件所附证书证件要求</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eb38df1-89ee-4276-8345-2544429572f0}"/>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3.7.3（B）</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投标文件签字或盖章要求</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46842e9-5cab-458d-86da-a3eec54fbb16}"/>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4.1.1（B）</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投标文件加密要求</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5ec3c0d6-dcda-4c58-894f-42ecdcdca8ab}"/>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4.1.2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封套上应载明的信息</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招标人名称：</w:t>
            </w:r>
            <w:sdt>
              <w:sdtPr>
                <w:rPr>
                  <w:rFonts w:hint="eastAsia" w:ascii="Times New Roman" w:hAnsi="Times New Roman" w:eastAsia="宋体" w:cs="仿宋"/>
                  <w:b w:val="0"/>
                  <w:bCs/>
                  <w:color w:val="auto"/>
                  <w:sz w:val="24"/>
                  <w:szCs w:val="21"/>
                  <w:lang w:val="zh-CN" w:eastAsia="zh-CN" w:bidi="zh-CN"/>
                </w:rPr>
                <w:id w:val="147460897"/>
                <w:placeholder>
                  <w:docPart w:val="{bd8d6d5f-796e-494f-bd36-1d674371309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招标人地址：</w:t>
            </w:r>
            <w:sdt>
              <w:sdtPr>
                <w:rPr>
                  <w:rFonts w:hint="eastAsia" w:ascii="Times New Roman" w:hAnsi="Times New Roman" w:eastAsia="宋体" w:cs="仿宋"/>
                  <w:b w:val="0"/>
                  <w:bCs/>
                  <w:color w:val="auto"/>
                  <w:sz w:val="24"/>
                  <w:szCs w:val="21"/>
                  <w:lang w:val="zh-CN" w:eastAsia="zh-CN" w:bidi="zh-CN"/>
                </w:rPr>
                <w:id w:val="147460897"/>
                <w:placeholder>
                  <w:docPart w:val="{c325a4d0-40b3-4e52-8f36-76106006b7f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材料采购招标项目 投标文件</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招标项目编号：</w:t>
            </w:r>
            <w:sdt>
              <w:sdtPr>
                <w:rPr>
                  <w:rFonts w:hint="eastAsia" w:ascii="Times New Roman" w:hAnsi="Times New Roman" w:eastAsia="宋体" w:cs="仿宋"/>
                  <w:b w:val="0"/>
                  <w:bCs/>
                  <w:color w:val="auto"/>
                  <w:sz w:val="24"/>
                  <w:szCs w:val="21"/>
                  <w:lang w:val="zh-CN" w:eastAsia="zh-CN" w:bidi="zh-CN"/>
                </w:rPr>
                <w:id w:val="147460897"/>
                <w:placeholder>
                  <w:docPart w:val="{ad2c7f06-6a2d-413f-a7bd-c5e373e355d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在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 xml:space="preserve">日 </w:t>
            </w:r>
            <w:r>
              <w:rPr>
                <w:rFonts w:ascii="Times New Roman" w:hAnsi="Times New Roman" w:eastAsia="宋体"/>
                <w:sz w:val="24"/>
              </w:rPr>
              <w:tab/>
            </w:r>
            <w:r>
              <w:rPr>
                <w:rFonts w:ascii="Times New Roman" w:hAnsi="Times New Roman" w:eastAsia="宋体"/>
                <w:sz w:val="24"/>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投标截止时间</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56e8c452-ce63-4e5d-b95d-54ca5a731708}"/>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4.2.2（A）</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递交投标文件地点</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953eea9-1bf3-4d2a-9893-4935312edafd}"/>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投标文件是否退还</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eastAsia="zh-CN"/>
              </w:rPr>
              <w:t>☑</w:t>
            </w:r>
            <w:r>
              <w:rPr>
                <w:rFonts w:ascii="Times New Roman" w:hAnsi="Times New Roman" w:eastAsia="宋体"/>
                <w:sz w:val="24"/>
              </w:rPr>
              <w:t>否</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5.1（A）</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开标时间和地点</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开标时间：同投标截止时间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开标地点：</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1582dceb-f111-485f-95a1-cfabe3bd03e1}"/>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5.2（4）（A）</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开标程序</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开标顺序：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353161b-489f-4d59-a50e-8696877a0835}"/>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6.1.1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评标委员会的组建</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评标委员会构成：</w:t>
            </w:r>
            <w:sdt>
              <w:sdtPr>
                <w:rPr>
                  <w:rFonts w:hint="eastAsia" w:ascii="Times New Roman" w:hAnsi="Times New Roman" w:eastAsia="宋体" w:cs="仿宋"/>
                  <w:b w:val="0"/>
                  <w:bCs/>
                  <w:color w:val="auto"/>
                  <w:sz w:val="24"/>
                  <w:szCs w:val="21"/>
                  <w:lang w:val="zh-CN" w:eastAsia="zh-CN" w:bidi="zh-CN"/>
                </w:rPr>
                <w:id w:val="147460897"/>
                <w:placeholder>
                  <w:docPart w:val="{82cfe0d8-f493-409d-a0a5-79617063a0a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 xml:space="preserve">人 其中招标人代表 </w:t>
            </w:r>
            <w:r>
              <w:rPr>
                <w:rFonts w:ascii="Times New Roman" w:hAnsi="Times New Roman" w:eastAsia="宋体"/>
                <w:sz w:val="24"/>
              </w:rPr>
              <w:tab/>
            </w:r>
            <w:sdt>
              <w:sdtPr>
                <w:rPr>
                  <w:rFonts w:hint="eastAsia" w:ascii="Times New Roman" w:hAnsi="Times New Roman" w:eastAsia="宋体" w:cs="仿宋"/>
                  <w:b w:val="0"/>
                  <w:bCs/>
                  <w:color w:val="auto"/>
                  <w:sz w:val="24"/>
                  <w:szCs w:val="21"/>
                  <w:lang w:val="zh-CN" w:eastAsia="zh-CN" w:bidi="zh-CN"/>
                </w:rPr>
                <w:id w:val="147460897"/>
                <w:placeholder>
                  <w:docPart w:val="{ae02ae8c-a94e-4c7e-9b99-68d17866c44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人，专家 </w:t>
            </w:r>
            <w:r>
              <w:rPr>
                <w:rFonts w:ascii="Times New Roman" w:hAnsi="Times New Roman" w:eastAsia="宋体"/>
                <w:sz w:val="24"/>
              </w:rPr>
              <w:tab/>
            </w:r>
            <w:sdt>
              <w:sdtPr>
                <w:rPr>
                  <w:rFonts w:hint="eastAsia" w:ascii="Times New Roman" w:hAnsi="Times New Roman" w:eastAsia="宋体" w:cs="仿宋"/>
                  <w:b w:val="0"/>
                  <w:bCs/>
                  <w:color w:val="auto"/>
                  <w:sz w:val="24"/>
                  <w:szCs w:val="21"/>
                  <w:lang w:val="zh-CN" w:eastAsia="zh-CN" w:bidi="zh-CN"/>
                </w:rPr>
                <w:id w:val="147460897"/>
                <w:placeholder>
                  <w:docPart w:val="{e4b932a9-dc38-4742-a9b0-33ae282e105a}"/>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人；</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评标专家确定方式：</w:t>
            </w:r>
            <w:sdt>
              <w:sdtPr>
                <w:rPr>
                  <w:rFonts w:hint="eastAsia" w:ascii="Times New Roman" w:hAnsi="Times New Roman" w:eastAsia="宋体" w:cs="仿宋"/>
                  <w:b w:val="0"/>
                  <w:bCs/>
                  <w:color w:val="auto"/>
                  <w:sz w:val="24"/>
                  <w:szCs w:val="21"/>
                  <w:lang w:val="zh-CN" w:eastAsia="zh-CN" w:bidi="zh-CN"/>
                </w:rPr>
                <w:id w:val="147460897"/>
                <w:placeholder>
                  <w:docPart w:val="{53db46b5-4e18-4b6b-b354-47d3987a6ae3}"/>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6.3.2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评标委员会推荐中标候选人的人数</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f765c124-f9e9-4391-aa5c-1c9dfb88143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中标候选人公示媒介及期限</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公示媒介：</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3c0ab175-7f7d-43c0-8b85-684dfa16d483}"/>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公示期限： </w:t>
            </w:r>
            <w:sdt>
              <w:sdtPr>
                <w:rPr>
                  <w:rFonts w:hint="eastAsia" w:ascii="Times New Roman" w:hAnsi="Times New Roman" w:eastAsia="宋体" w:cs="仿宋"/>
                  <w:b w:val="0"/>
                  <w:bCs/>
                  <w:color w:val="auto"/>
                  <w:sz w:val="24"/>
                  <w:szCs w:val="21"/>
                  <w:lang w:val="zh-CN" w:eastAsia="zh-CN" w:bidi="zh-CN"/>
                </w:rPr>
                <w:id w:val="147460897"/>
                <w:placeholder>
                  <w:docPart w:val="{139b1ccd-b38b-4b2a-9ee9-ad1439580a78}"/>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ab/>
            </w:r>
            <w:r>
              <w:rPr>
                <w:rFonts w:ascii="Times New Roman" w:hAnsi="Times New Roman" w:eastAsia="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7.4</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是否授权评标委员会确定中标人</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eastAsia="zh-CN"/>
              </w:rPr>
              <w:t>□</w:t>
            </w:r>
            <w:r>
              <w:rPr>
                <w:rFonts w:ascii="Times New Roman" w:hAnsi="Times New Roman" w:eastAsia="宋体"/>
                <w:sz w:val="24"/>
              </w:rPr>
              <w:t>是</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eastAsia="zh-CN"/>
              </w:rPr>
              <w:t>☑</w:t>
            </w:r>
            <w:r>
              <w:rPr>
                <w:rFonts w:ascii="Times New Roman" w:hAnsi="Times New Roman" w:eastAsia="宋体"/>
                <w:sz w:val="24"/>
              </w:rPr>
              <w:t>否</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 xml:space="preserve">中标人数量：  </w:t>
            </w:r>
            <w:sdt>
              <w:sdtPr>
                <w:rPr>
                  <w:rFonts w:hint="eastAsia" w:ascii="Times New Roman" w:hAnsi="Times New Roman" w:eastAsia="宋体" w:cs="仿宋"/>
                  <w:b w:val="0"/>
                  <w:bCs/>
                  <w:color w:val="auto"/>
                  <w:sz w:val="24"/>
                  <w:szCs w:val="21"/>
                  <w:lang w:val="zh-CN" w:eastAsia="zh-CN" w:bidi="zh-CN"/>
                </w:rPr>
                <w:id w:val="147460897"/>
                <w:placeholder>
                  <w:docPart w:val="{ac33b410-5332-4371-b49a-05524fd4ca7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sz w:val="24"/>
                <w:lang w:val="en-US" w:eastAsia="zh-CN"/>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7.6.1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履约保证金</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是否要求中标人提交履约保证金：</w:t>
            </w:r>
          </w:p>
          <w:sdt>
            <w:sdtPr>
              <w:rPr>
                <w:rFonts w:hint="eastAsia" w:ascii="Times New Roman" w:hAnsi="Times New Roman" w:eastAsia="宋体" w:cs="仿宋"/>
                <w:b w:val="0"/>
                <w:bCs/>
                <w:color w:val="0000FF"/>
                <w:sz w:val="24"/>
                <w:szCs w:val="21"/>
                <w:lang w:val="zh-CN" w:eastAsia="zh-CN" w:bidi="zh-CN"/>
              </w:rPr>
              <w:id w:val="147460897"/>
              <w:placeholder>
                <w:docPart w:val="{4919aa85-9deb-47df-afb3-656e1fe28dc6}"/>
              </w:placeholder>
            </w:sdtPr>
            <w:sdtEndPr>
              <w:rPr>
                <w:rFonts w:hint="eastAsia" w:ascii="Times New Roman" w:hAnsi="Times New Roman" w:eastAsia="宋体" w:cs="仿宋"/>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□要求，履约保证金的形式：</w:t>
                </w:r>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0000FF"/>
                    <w:sz w:val="24"/>
                    <w:szCs w:val="21"/>
                    <w:lang w:val="en-US" w:eastAsia="zh-CN" w:bidi="zh-CN"/>
                  </w:rPr>
                </w:pPr>
                <w:r>
                  <w:rPr>
                    <w:rFonts w:hint="eastAsia" w:ascii="Times New Roman" w:hAnsi="Times New Roman" w:eastAsia="宋体" w:cs="仿宋"/>
                    <w:b w:val="0"/>
                    <w:bCs/>
                    <w:color w:val="0000FF"/>
                    <w:sz w:val="24"/>
                    <w:szCs w:val="21"/>
                    <w:lang w:val="en-US" w:eastAsia="zh-CN" w:bidi="zh-CN"/>
                  </w:rPr>
                  <w:t>履约保证金的金额：</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不</w:t>
                </w:r>
                <w:r>
                  <w:rPr>
                    <w:rFonts w:hint="eastAsia" w:ascii="Times New Roman" w:hAnsi="Times New Roman" w:eastAsia="宋体" w:cs="仿宋"/>
                    <w:b w:val="0"/>
                    <w:bCs/>
                    <w:color w:val="0000FF"/>
                    <w:sz w:val="24"/>
                    <w:szCs w:val="21"/>
                    <w:lang w:val="zh-CN" w:eastAsia="zh-CN" w:bidi="zh-CN"/>
                  </w:rPr>
                  <w:t>要求</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9</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是否采用电子招标投标</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en-US" w:eastAsia="zh-CN"/>
                </w:rPr>
                <w:id w:val="147466604"/>
                <w:placeholder>
                  <w:docPart w:val="{c5808b99-de65-4085-ac7b-f8ee7305a3fb}"/>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10</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需要补充的其他内容</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332094a-0a0c-4d16-aa0f-5c03077a8a90}"/>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footerReference r:id="rId3" w:type="default"/>
          <w:pgSz w:w="12240" w:h="15840"/>
          <w:pgMar w:top="1440" w:right="1100" w:bottom="1060" w:left="1580" w:header="0" w:footer="861" w:gutter="0"/>
          <w:pgNumType w:start="11"/>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20" w:name="_bookmark20"/>
      <w:bookmarkEnd w:id="20"/>
      <w:r>
        <w:rPr>
          <w:rFonts w:hint="eastAsia" w:ascii="Times New Roman" w:hAnsi="Times New Roman" w:eastAsia="黑体" w:cs="黑体"/>
          <w:b w:val="0"/>
          <w:bCs/>
          <w:color w:val="auto"/>
          <w:sz w:val="28"/>
          <w:szCs w:val="28"/>
          <w:lang w:val="en-US" w:eastAsia="zh-CN"/>
        </w:rPr>
        <w:t>1.  总则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1" w:name="_bookmark21"/>
      <w:bookmarkEnd w:id="21"/>
      <w:r>
        <w:rPr>
          <w:rFonts w:hint="eastAsia" w:ascii="Times New Roman" w:hAnsi="Times New Roman" w:eastAsia="黑体" w:cs="黑体"/>
          <w:b w:val="0"/>
          <w:bCs/>
          <w:color w:val="auto"/>
          <w:sz w:val="24"/>
          <w:szCs w:val="24"/>
          <w:lang w:val="en-US"/>
        </w:rPr>
        <w:t>1.1 招标项目概况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1.1.1 根据《中华人民共和国招标投标法》、《中华人民共和国招标投标法实施条例》等有关 法律、法规和规章的规定，本招标项目已具备招标条件，现对材料采购进行招标。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1.1.2 招标人：见投标人须知前附表。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1.1.3 招标代理机构：见投标人须知前附表。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1.1.4 招标项目名称：见投标人须知前附表。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2" w:name="_bookmark22"/>
      <w:bookmarkEnd w:id="22"/>
      <w:r>
        <w:rPr>
          <w:rFonts w:hint="eastAsia" w:ascii="Times New Roman" w:hAnsi="Times New Roman" w:eastAsia="黑体" w:cs="黑体"/>
          <w:b w:val="0"/>
          <w:bCs/>
          <w:color w:val="auto"/>
          <w:sz w:val="24"/>
          <w:szCs w:val="24"/>
          <w:lang w:val="en-US"/>
        </w:rPr>
        <w:t>1.2  招标项目的资金来源和落实情况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1.2.1 资金来源及比例：见投标人须知前附表。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1.2.2 资金落实情况：见投标人须知前附表。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3" w:name="_bookmark23"/>
      <w:bookmarkEnd w:id="23"/>
      <w:r>
        <w:rPr>
          <w:rFonts w:hint="eastAsia" w:ascii="Times New Roman" w:hAnsi="Times New Roman" w:eastAsia="黑体" w:cs="黑体"/>
          <w:b w:val="0"/>
          <w:bCs/>
          <w:color w:val="auto"/>
          <w:sz w:val="24"/>
          <w:szCs w:val="24"/>
          <w:lang w:val="en-US"/>
        </w:rPr>
        <w:t>1.3 招标范围、交货期、交货地点和质量标准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1.3.1 招标范围：见投标人须知前附表。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1.3.2 交货期：见投标人须知前附表。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1.3.3 交货地点：见投标人须知前附表。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1.3.4 质量标准：见投标人须知前附表。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4" w:name="_bookmark24"/>
      <w:bookmarkEnd w:id="24"/>
      <w:r>
        <w:rPr>
          <w:rFonts w:hint="eastAsia" w:ascii="Times New Roman" w:hAnsi="Times New Roman" w:eastAsia="黑体" w:cs="黑体"/>
          <w:b w:val="0"/>
          <w:bCs/>
          <w:color w:val="auto"/>
          <w:sz w:val="24"/>
          <w:szCs w:val="24"/>
          <w:lang w:val="en-US"/>
        </w:rPr>
        <w:t>1.4 投标人资格要求</w:t>
      </w: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1.4.1 投标人应具备承担本招标项目资质条件、能力和信誉：</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（1）资质要求：见投标人须知前附表；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（2）财务要求：见投标人须知前附表；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（3）业绩要求：见投标人须知前附表；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（4）信誉要求：见投标人须知前附表；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（5）其他要求：见投标人须知前附表。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需要提交的相关证明材料见本章第 3.5 款的规定。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1.4.2 投标人须知前附表规定接受联合体投标的，联合体除应符合本章第 1.4.1 项和投标人 须知前附表的要求外，还应遵守以下规定：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（1）联合体各方应按招标文件提供的格式签订联合体协议书，明确联合体牵头人和各方权 利义务，并承诺就中标项目向招标人承担连带责任；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（2）由同一专业的单位组成的联合体，按照资质等级较低的单位确定资质等级；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（3）联合体各方不得再以自己名义单独或参加其他联合体在本招标项目中投标，否则各相 关投标均无效。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1.4.3 投标人不得存在下列情形之一：</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（1）与招标人存在利害关系且可能影响招标公正性；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（2）与本招标项目的其他投标人为同一个单位负责人；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（3）与本招标项目的其他投标人存在控股、管理关系；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（4）与本招标项目其他投标人代理同一个制造商同一品牌同一型号的材料投标；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（5）为本招标项目提供过设计、编制技术规范和其他文件的咨询服务；</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（6）为本工程项目的相关监理人，或者与本工程项目的相关监理人存在隶属关系或者其他 利害关系；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（7）为本招标项目的代建人；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（8）为本招标项目的招标代理机构；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（9）与本招标项目的监理人或代建人或招标代理机构同为一个法定代表人；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（10）与本招标项目的监理人或代建人或招标代理机构存在控股或参股关系；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（11）被依法暂停或者取消投标资格；</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（12）被责令停产停业、暂扣或者吊销许可证、暂扣或者吊销执照；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（13）进入清算程序，或被宣告破产，或其他丧失履约能力的情形；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w:t>
      </w:r>
      <w:r>
        <w:rPr>
          <w:rFonts w:hint="eastAsia" w:ascii="Times New Roman" w:hAnsi="Times New Roman"/>
          <w:sz w:val="24"/>
          <w:lang w:val="en-US" w:eastAsia="zh-CN"/>
        </w:rPr>
        <w:t>4</w:t>
      </w:r>
      <w:r>
        <w:rPr>
          <w:rFonts w:ascii="Times New Roman" w:hAnsi="Times New Roman"/>
          <w:sz w:val="24"/>
        </w:rPr>
        <w:t>）法律法规或投标人须知前附表规定的其他情形。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5" w:name="_bookmark25"/>
      <w:bookmarkEnd w:id="25"/>
      <w:r>
        <w:rPr>
          <w:rFonts w:hint="eastAsia" w:ascii="Times New Roman" w:hAnsi="Times New Roman" w:eastAsia="黑体" w:cs="黑体"/>
          <w:b w:val="0"/>
          <w:bCs/>
          <w:color w:val="auto"/>
          <w:sz w:val="24"/>
          <w:szCs w:val="24"/>
          <w:lang w:val="en-US"/>
        </w:rPr>
        <w:t>1.5  费用承担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投标人准备和参加投标活动发生的费用自理。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6" w:name="_bookmark26"/>
      <w:bookmarkEnd w:id="26"/>
      <w:r>
        <w:rPr>
          <w:rFonts w:hint="eastAsia" w:ascii="Times New Roman" w:hAnsi="Times New Roman" w:eastAsia="黑体" w:cs="黑体"/>
          <w:b w:val="0"/>
          <w:bCs/>
          <w:color w:val="auto"/>
          <w:sz w:val="24"/>
          <w:szCs w:val="24"/>
          <w:lang w:val="en-US"/>
        </w:rPr>
        <w:t>1.6 保密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参与招标投标活动的各方应对招标文件和投标文件中的商业和技术等秘密保密，否则应承 担相应的法律责任。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27" w:name="_bookmark27"/>
      <w:bookmarkEnd w:id="27"/>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1.7  语言文字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招标投标文件使用的语言文字为中文。专用术语使用外文的，应附有中文注释。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8" w:name="_bookmark28"/>
      <w:bookmarkEnd w:id="28"/>
      <w:r>
        <w:rPr>
          <w:rFonts w:hint="eastAsia" w:ascii="Times New Roman" w:hAnsi="Times New Roman" w:eastAsia="黑体" w:cs="黑体"/>
          <w:b w:val="0"/>
          <w:bCs/>
          <w:color w:val="auto"/>
          <w:sz w:val="24"/>
          <w:szCs w:val="24"/>
          <w:lang w:val="en-US"/>
        </w:rPr>
        <w:t>1.8 计量单位</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9" w:name="_bookmark29"/>
      <w:bookmarkEnd w:id="29"/>
      <w:r>
        <w:rPr>
          <w:rFonts w:hint="eastAsia" w:ascii="Times New Roman" w:hAnsi="Times New Roman" w:eastAsia="黑体" w:cs="黑体"/>
          <w:b w:val="0"/>
          <w:bCs/>
          <w:color w:val="auto"/>
          <w:sz w:val="24"/>
          <w:szCs w:val="24"/>
          <w:lang w:val="en-US"/>
        </w:rPr>
        <w:t>1.9 投标预备会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1.9.1 投标人须知前附表规定召开投标预备会的，招标人按投标人须知前附表规定的时间和 地点召开投标预备会，澄清投标人提出的问题。</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1.9.2 投标人应按投标人须知前附表规定的时间和形式将提出的问题送达招标人，以便招标 人在会议期间澄清。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1.9.3 投标预备会后，招标人将对投标人所提问题的澄清，以投标人须知前附表规定的形式 通知所有购买招标文件的投标人。该澄清内容为招标文件的组成部分。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0" w:name="_bookmark30"/>
      <w:bookmarkEnd w:id="30"/>
      <w:r>
        <w:rPr>
          <w:rFonts w:hint="eastAsia" w:ascii="Times New Roman" w:hAnsi="Times New Roman" w:eastAsia="黑体" w:cs="黑体"/>
          <w:b w:val="0"/>
          <w:bCs/>
          <w:color w:val="auto"/>
          <w:sz w:val="24"/>
          <w:szCs w:val="24"/>
          <w:lang w:val="en-US"/>
        </w:rPr>
        <w:t>1.10 分包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1.10.1 投标人拟在中标后将中标项目的非主体材料进行分包的，应符合投标人须知前附表 规定的分包内容、分包金额和资质要求等限制性条件，除投标人须知前附表规定的非主体材料 外，其他工作不得分包。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1.10.2 中标人不得向他人转让中标项目，接受分包的人不得再次分包。中标人应当就分包 项目向招标人负责，接受分包的人就分包项目承担连带责任。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1" w:name="_bookmark31"/>
      <w:bookmarkEnd w:id="31"/>
      <w:r>
        <w:rPr>
          <w:rFonts w:hint="eastAsia" w:ascii="Times New Roman" w:hAnsi="Times New Roman" w:eastAsia="黑体" w:cs="黑体"/>
          <w:b w:val="0"/>
          <w:bCs/>
          <w:color w:val="auto"/>
          <w:sz w:val="24"/>
          <w:szCs w:val="24"/>
          <w:lang w:val="en-US"/>
        </w:rPr>
        <w:t>1.11 响应和偏差</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1.11.1 投标文件应当对招标文件的实质性要求和条件作出满足性或更有利于招标人的响应，否则，投标人的投标将被否决。实质性要求和条件见投标人须知前附表。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1.11.2 投标人应根据招标文件的要求提供投标材料质量标准的详细描述、技术支持资料及 相关服务计划等内容以对招标文件作出响应。</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1.11.3 投标文件中应针对实质性要求和条件中列明的技术要求提供技术支持资料。技术支 持资料以制造商公开发布的印刷资料，或检测机构出具的检测报告或投标人须知前附表允许的 其他形式为准，不符合前述要求的，视为无技术支持资料，其投标将被否决。</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1.11.4 投标人须知前附表规定了可以偏差的范围和最高偏差项数的，偏差应当符合投标人 须知前附表规定的偏差范围和最高项数，超出偏差范围和最高偏差项数的投标将被否决。</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1.11.5 投标文件对招标文件的全部偏差，均应在投标文件的商务和技术偏差表中列明，除 列明的内容外，视为投标人响应招标文件的全部要求。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32" w:name="_bookmark32"/>
      <w:bookmarkEnd w:id="32"/>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2.  招标文件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3" w:name="_bookmark33"/>
      <w:bookmarkEnd w:id="33"/>
      <w:r>
        <w:rPr>
          <w:rFonts w:hint="eastAsia" w:ascii="Times New Roman" w:hAnsi="Times New Roman" w:eastAsia="黑体" w:cs="黑体"/>
          <w:b w:val="0"/>
          <w:bCs/>
          <w:color w:val="auto"/>
          <w:sz w:val="24"/>
          <w:szCs w:val="24"/>
          <w:lang w:val="en-US"/>
        </w:rPr>
        <w:t>2.1  招标文件的组成</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本招标文件包括：</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（1）招标公告（或投标邀请书）；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（2）投标人须知；</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（3）评标办法；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（4）合同条款及格式；</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（5）供货要求；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（6）投标文件格式；</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（7）投标人须知前附表规定的其他资料。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根据本章第 1.9 款、第 2.2 款和第 2.3 款对招标文件所作的澄清、修改，构成招标文件的组 成部分。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4" w:name="_bookmark34"/>
      <w:bookmarkEnd w:id="34"/>
      <w:r>
        <w:rPr>
          <w:rFonts w:hint="eastAsia" w:ascii="Times New Roman" w:hAnsi="Times New Roman" w:eastAsia="黑体" w:cs="黑体"/>
          <w:b w:val="0"/>
          <w:bCs/>
          <w:color w:val="auto"/>
          <w:sz w:val="24"/>
          <w:szCs w:val="24"/>
          <w:lang w:val="en-US"/>
        </w:rPr>
        <w:t>2.2  招标文件的澄清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2.2.2 招标文件的澄清以投标人须知前附表规定的形式发给所有购买招标文件的投标人，但不指明澄清问题的来源。澄清发出的时间距本章第 4.2.1 项规定的投标截止时间不足</w:t>
      </w:r>
      <w:r>
        <w:rPr>
          <w:rFonts w:hint="eastAsia" w:ascii="Times New Roman" w:hAnsi="Times New Roman"/>
          <w:sz w:val="24"/>
          <w:u w:val="single"/>
          <w:lang w:val="en-US" w:eastAsia="zh-CN"/>
        </w:rPr>
        <w:t>7</w:t>
      </w:r>
      <w:r>
        <w:rPr>
          <w:rFonts w:ascii="Times New Roman" w:hAnsi="Times New Roman"/>
          <w:sz w:val="24"/>
        </w:rPr>
        <w:t>日的，并且澄清内容可能影响投标文件编制的，将相应延长投标截止时间。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2.2.3 投标人在收到澄清后，应按投标人须知前附表规定的时间和形式通知招标人，确认已收到该澄清。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2.2.4 除非招标人认为确有必要答复，否则，招标人有权拒绝回复投标人在本章第 2.2.1 项 规定的时间后的任何澄清要求。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5" w:name="_bookmark35"/>
      <w:bookmarkEnd w:id="35"/>
      <w:r>
        <w:rPr>
          <w:rFonts w:hint="eastAsia" w:ascii="Times New Roman" w:hAnsi="Times New Roman" w:eastAsia="黑体" w:cs="黑体"/>
          <w:b w:val="0"/>
          <w:bCs/>
          <w:color w:val="auto"/>
          <w:sz w:val="24"/>
          <w:szCs w:val="24"/>
          <w:lang w:val="en-US"/>
        </w:rPr>
        <w:t>2.3  招标文件的修改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2.3.1  招标人以投标人须知前附表规定的形式修改招标文件，并通知所有已购买招标文件的投标人。修改招标文件的时间距本章第 4.2.1 项规定的投标截止时间不足</w:t>
      </w:r>
      <w:r>
        <w:rPr>
          <w:rFonts w:hint="eastAsia" w:ascii="Times New Roman" w:hAnsi="Times New Roman"/>
          <w:sz w:val="24"/>
          <w:lang w:val="en-US" w:eastAsia="zh-CN"/>
        </w:rPr>
        <w:t>15</w:t>
      </w:r>
      <w:r>
        <w:rPr>
          <w:rFonts w:ascii="Times New Roman" w:hAnsi="Times New Roman"/>
          <w:sz w:val="24"/>
        </w:rPr>
        <w:t>日的，并且修改内 容可能影响投标文件编制的，将相应延长投标截止时间。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2.3.2 投标人收到修改内容后，应按投标人须知前附表规定的时间和形式通知招标人，确认 已收到该修改。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6" w:name="_bookmark36"/>
      <w:bookmarkEnd w:id="36"/>
      <w:r>
        <w:rPr>
          <w:rFonts w:hint="eastAsia" w:ascii="Times New Roman" w:hAnsi="Times New Roman" w:eastAsia="黑体" w:cs="黑体"/>
          <w:b w:val="0"/>
          <w:bCs/>
          <w:color w:val="auto"/>
          <w:sz w:val="24"/>
          <w:szCs w:val="24"/>
          <w:lang w:val="en-US"/>
        </w:rPr>
        <w:t>2.4  招标文件的异议</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投标人或者其他利害关系人对招标文件有异议的，应当在投标截止时间 10 日前以书面形式提出。招标人将在收到异议之日起 3 日内作出答复；作出答复前，将暂停招标投标活动。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37" w:name="_bookmark37"/>
      <w:bookmarkEnd w:id="37"/>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3.  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8" w:name="_bookmark38"/>
      <w:bookmarkEnd w:id="38"/>
      <w:r>
        <w:rPr>
          <w:rFonts w:hint="eastAsia" w:ascii="Times New Roman" w:hAnsi="Times New Roman" w:eastAsia="黑体" w:cs="黑体"/>
          <w:b w:val="0"/>
          <w:bCs/>
          <w:color w:val="auto"/>
          <w:sz w:val="24"/>
          <w:szCs w:val="24"/>
          <w:lang w:val="en-US"/>
        </w:rPr>
        <w:t>3.1  投标文件的组成</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3.1.1 投标文件应包括下列内容：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（1）投标函；</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（2）法定代表人（单位负责人）身份证明或授权委托书；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（3）联合体协议书；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（4）投标保证金；</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（5）商务和技术偏差表；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（6）分项报价表；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（7）资格审查资料；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（8）投标材料质量标准的详细描述；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（9）技术支持资料；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（10）相关服务计划；</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（11）投标人须知前附表规定的其他资料。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投标人在评标过程中作出的符合法律法规和招标文件规定的澄清确认，构成投标文件的组成部分。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3.1.2 投标人须知前附表规定不接受联合体投标的，或投标人没有组成联合体的，投标文件 不包括本章第 3.1.1（3）目所指的联合体协议书。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3.1.3 投标人须知前附表未要求提交投标保证金的，投标文件不包括本章第 3.1.1（4）目所 指的投标保证金。</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9" w:name="_bookmark39"/>
      <w:bookmarkEnd w:id="39"/>
      <w:r>
        <w:rPr>
          <w:rFonts w:hint="eastAsia" w:ascii="Times New Roman" w:hAnsi="Times New Roman" w:eastAsia="黑体" w:cs="黑体"/>
          <w:b w:val="0"/>
          <w:bCs/>
          <w:color w:val="auto"/>
          <w:sz w:val="24"/>
          <w:szCs w:val="24"/>
          <w:lang w:val="en-US"/>
        </w:rPr>
        <w:t>3.2  投标报价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3.2.1 投标报价应包括国家规定的增值税税金，除投标人须知前附表另有规定外，增值税税 金按一般计税方法计算。投标人应按第六章“投标文件格式”的要求在投标函中进行报价并填写 分项报价表。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3.2.2 投标人应充分了解该项目的总体情况以及影响投标报价的其他要素。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3.2.3 投标报价为各分项报价金额之和，投标报价与分项报价的合价不一致的，应以各分项 合价累计数为准，修正投标报价；如分项报价中存在缺漏项，则视为缺漏项价格已包含在其他 分项报价之中。投标人在投标截止时间前修改投标函中的投标报价总额，应同时修改投标文件 “分项报价表”中的相应报价。此修改须符合本章第 4.3 款的有关要求。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3.2.4 招标人设有最高投标限价的，投标人的投标报价不得超过最高投标限价，最高投标限 价在投标人须知前附表中载明。</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3.2.5 投标报价的其他要求见投标人须知前附表。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0" w:name="_bookmark40"/>
      <w:bookmarkEnd w:id="40"/>
      <w:r>
        <w:rPr>
          <w:rFonts w:hint="eastAsia" w:ascii="Times New Roman" w:hAnsi="Times New Roman" w:eastAsia="黑体" w:cs="黑体"/>
          <w:b w:val="0"/>
          <w:bCs/>
          <w:color w:val="auto"/>
          <w:sz w:val="24"/>
          <w:szCs w:val="24"/>
          <w:lang w:val="en-US"/>
        </w:rPr>
        <w:t>3.3  投标有效期</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3.3.1 除投标人须知前附表另有规定外，投标有效期为 90 天。</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3.3.2 在投标有效期内，投标人撤销投标文件的，应承担招标文件和法律规定的责任。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3.3.3 出现特殊情况需要延长投标有效期的，招标人以书面形式通知所有投标人延长投标有 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41" w:name="_bookmark41"/>
      <w:bookmarkEnd w:id="41"/>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3.4  投标保证金</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3.4.1  投标人在递交投标文件的同时，应按投标人须知前附表规定的金额、形式和第六章“投标文件格式”规定的投标保证金格式递交投标保证金，并作为其投标文件的组成部分。境内投标 人以现金或者支票形式提交的投标保证金，应当从其基本账户转出并在投标文件中附上基本账 户开户证明。联合体投标的，其投标保证金可以由牵头人递交，并应符合投标人须知前附表的 规定。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3.4.2 投标人不按本章第 3.4.1 项要求提交投标保证金的，评标委员会将否决其投标。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3.4.3 招标人最迟将在与中标人签订合同后5 日内，向未中标的投标人和中标人退还投标保 证金。投标保证金以现金或者支票形式递交的，还应退还银行同期存款利息。</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3.4.4 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（1）投标人在投标有效期内撤销投标文件；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（2）中标人在收到中标通知书后，无正当理由不与招标人订立合同，在签订合同时向招标人提出附加条件，或者不按照招标文件要求提交履约保证金；</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（3）发生投标人须知前附表规定的其他可以不予退还投标保证金的情形。</w:t>
      </w: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2" w:name="_bookmark42"/>
      <w:bookmarkEnd w:id="42"/>
      <w:r>
        <w:rPr>
          <w:rFonts w:hint="eastAsia" w:ascii="Times New Roman" w:hAnsi="Times New Roman" w:eastAsia="黑体" w:cs="黑体"/>
          <w:b w:val="0"/>
          <w:bCs/>
          <w:color w:val="auto"/>
          <w:sz w:val="24"/>
          <w:szCs w:val="24"/>
          <w:lang w:val="en-US"/>
        </w:rPr>
        <w:t>3.5 资格审查资料（适用于已进行资格预审的）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投标人在递交投标文件前，发生可能影响其投标资格的新情况的，应更新或补充其在申请 资格预审时提供的资料，以证实其各项资格条件仍能继续满足资格预审文件的要求，且没有实质性降低。</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43" w:name="_bookmark43"/>
      <w:bookmarkEnd w:id="43"/>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3.5 资格审查资料（适用于未进行资格预审的）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除投标人须知前附表另有规定外，投标人应按下列规定提供资格审查资料，以证明其满足 本章第 1.4 款规定的资质、财务、业绩、信誉等要求。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3.5.1 “投标人基本情况表”应附投标人及其制造商（适用于代理经销商投标的情形）资格或 者资质证书副本和投标材料检验或认证等材料的复印件以及：</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（1）投标人为企业的，应提交营业执照和组织机构代码证的复印件（按照“三证合一”或“五 证合一”登记制度进行登记的，可仅提供营业执照复印件）；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（2）投标人为依法允许经营的事业单位的，应提交事业单位法人证书和组织机构代码证的 复印件。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3.5.3  “近年完成的类似项目情况表”应附中标通知书和（或）合同协议书、材料进场验收证书等的复印件，具体时间要求见投标人须知前附表。每张表格只填写一个项目，并标明序号。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3.5.4 “正在供货和新承接的项目情况表”应附中标通知书和（或）合同协议书复印件。每张 表格只填写一个项目，并标明序号。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3.5.5 “近年发生的诉讼及仲裁情况”应说明投标人败诉的材料买卖合同的相关情况，并附法 院或仲裁机构作出的判决、裁决等有关法律文书复印件，具体时间要求见投标人须知前附表。 3.5.6  投标人须知前附表规定接受联合体投标的，本章第 3.5.1 项至第 3.5.5 项规定的表格和资料应包括联合体各方相关情况。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4" w:name="_bookmark44"/>
      <w:bookmarkEnd w:id="44"/>
      <w:r>
        <w:rPr>
          <w:rFonts w:hint="eastAsia" w:ascii="Times New Roman" w:hAnsi="Times New Roman" w:eastAsia="黑体" w:cs="黑体"/>
          <w:b w:val="0"/>
          <w:bCs/>
          <w:color w:val="auto"/>
          <w:sz w:val="24"/>
          <w:szCs w:val="24"/>
          <w:lang w:val="en-US"/>
        </w:rPr>
        <w:t>3.6 备选投标方案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3.6.1 除投标人须知前附表规定允许外，投标人不得递交备选投标方案，否则其投标将被否决。</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3.6.3 投标人提供两个或两个以上投标报价，或者在投标文件中提供一个报价，但同时提供 两个或两个以上供货方案的，视为提供备选方案。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5" w:name="_bookmark45"/>
      <w:bookmarkEnd w:id="45"/>
      <w:r>
        <w:rPr>
          <w:rFonts w:hint="eastAsia" w:ascii="Times New Roman" w:hAnsi="Times New Roman" w:eastAsia="黑体" w:cs="黑体"/>
          <w:b w:val="0"/>
          <w:bCs/>
          <w:color w:val="auto"/>
          <w:sz w:val="24"/>
          <w:szCs w:val="24"/>
          <w:lang w:val="en-US"/>
        </w:rPr>
        <w:t>3.7  投标文件的编制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3.7.1 投标文件应按第六章“投标文件格式”进行编写，如有必要，可以增加附页，作为投标 文件的组成部分。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3.7.2 投标文件应当对招标文件有关供货期、投标有效期、供货要求、招标范围等实质性内 容作出响应。投标文件在满足招标文件实质性要求的基础上，可以提出比招标文件要求更有利 于招标人的承诺。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3.7.3（A）（1）投标文件应用不褪色的材料书写或打印，投标函及对投标文件的澄清、说 明和补正应由投标人的法定代表人（单位负责人）或其授权的代理人签字或盖单位章。由投标 人的法定代表人（单位负责人）签字的，应附法定代表人（单位负责人）身份证明，由代理人 签字的，应附授权委托书，身份证明或授权委托书应符合第六章“投标文件格式”的要求。投标 文件应尽量避免涂改、行间插字或删除。如果出现上述情况，改动之处应由投标人的法定代表 人（单位负责人）或其授权的代理人签字或盖单位章。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hint="eastAsia" w:ascii="Times New Roman" w:hAnsi="Times New Roman"/>
          <w:sz w:val="24"/>
          <w:lang w:eastAsia="zh-CN"/>
        </w:rPr>
        <w:t>（</w:t>
      </w:r>
      <w:r>
        <w:rPr>
          <w:rFonts w:hint="eastAsia" w:ascii="Times New Roman" w:hAnsi="Times New Roman"/>
          <w:sz w:val="24"/>
          <w:lang w:val="en-US" w:eastAsia="zh-CN"/>
        </w:rPr>
        <w:t>2</w:t>
      </w:r>
      <w:r>
        <w:rPr>
          <w:rFonts w:hint="eastAsia" w:ascii="Times New Roman" w:hAnsi="Times New Roman"/>
          <w:sz w:val="24"/>
          <w:lang w:eastAsia="zh-CN"/>
        </w:rPr>
        <w:t>）</w:t>
      </w:r>
      <w:r>
        <w:rPr>
          <w:rFonts w:ascii="Times New Roman" w:hAnsi="Times New Roman"/>
          <w:sz w:val="24"/>
        </w:rPr>
        <w:t>投标文件正本一份，副本份数见投标人须知前附表。正本和副本的封面右上角上应清 楚地标记“正本”或“副本”的字样。投标人应根据投标人须知前附表要求提供电子版文件。当副本和正本不一致或电子版文件和纸质正本文件不一致时，以纸质正本文件为准。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（3）投标文件的正本与副本应分别装订，并编制目录，投标文件需分册装订的，具体分册 装订要求见投标人须知前附表规定。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3.7.3（B）投标文件全部采用电子文档，除投标人须知前附表另有规定外，投标文件所附 证书证件均为原件扫描件，并采用单位和个人数字证书，按招标文件要求在相应位置加盖电子 印章。由投标人的法定代表人（单位负责人）签字或加盖电子印章的，应附法定代表人（单位 负责人）身份证明，由代理人签字或加盖电子印章的，应附由法定代表人（单位负责人）签署 的授权委托书。签字或盖章的具体要求见投标人须知前附表。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46" w:name="_bookmark46"/>
      <w:bookmarkEnd w:id="46"/>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4.  投标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7" w:name="_bookmark47"/>
      <w:bookmarkEnd w:id="47"/>
      <w:r>
        <w:rPr>
          <w:rFonts w:hint="eastAsia" w:ascii="Times New Roman" w:hAnsi="Times New Roman" w:eastAsia="黑体" w:cs="黑体"/>
          <w:b w:val="0"/>
          <w:bCs/>
          <w:color w:val="auto"/>
          <w:sz w:val="24"/>
          <w:szCs w:val="24"/>
          <w:lang w:val="en-US"/>
        </w:rPr>
        <w:t>4.1  投标文件的密封和标记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4.1.1 （A）投标文件应密封包装，并在封套的封口处加盖投标人单位章或由投标人的法定 代表人（单位负责人）或其授权的代理人签字。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4.1.1 （B）投标人应当按照招标文件和电子招标投标交易平台的要求加密投标文件，具体 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4.1.2 投标文件封套上应写明的内容见投标人须知前附表。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4.1.3 未按本章第 4.1.1 项要求密封的投标文件，招标人将予以拒收。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8" w:name="_bookmark48"/>
      <w:bookmarkEnd w:id="48"/>
      <w:r>
        <w:rPr>
          <w:rFonts w:hint="eastAsia" w:ascii="Times New Roman" w:hAnsi="Times New Roman" w:eastAsia="黑体" w:cs="黑体"/>
          <w:b w:val="0"/>
          <w:bCs/>
          <w:color w:val="auto"/>
          <w:sz w:val="24"/>
          <w:szCs w:val="24"/>
          <w:lang w:val="en-US"/>
        </w:rPr>
        <w:t>4.2  投标文件的递交</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4.2.1 投标人应在投标人须知前附表规定的投标截止时间前递交投标文件。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4.2.2 （A）投标人递交投标文件的地点：见投标人须知前附表。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4.2.2 （B）投标人通过下载招标文件的电子招标投标交易平台递交电子投标文件。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4.2.3 除投标人须知前附表另有规定外，投标人所递交的投标文件不予退还。</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4.2.4 （A）招标人收到投标文件后，向投标人出具签收凭证。</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4.2.4 （B）投标人完成电子投标文件上传后，电子招标投标交易平台即时向投标人发出递 交回执通知。递交时间以递交回执通知载明的传输完成时间为准。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4.2.5 （A）逾期送达的投标文件，招标人将予以拒收。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4.2.5 （B）逾期送达的投标文件，电子招标投标交易平台将予以拒收。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9" w:name="_bookmark49"/>
      <w:bookmarkEnd w:id="49"/>
      <w:r>
        <w:rPr>
          <w:rFonts w:hint="eastAsia" w:ascii="Times New Roman" w:hAnsi="Times New Roman" w:eastAsia="黑体" w:cs="黑体"/>
          <w:b w:val="0"/>
          <w:bCs/>
          <w:color w:val="auto"/>
          <w:sz w:val="24"/>
          <w:szCs w:val="24"/>
          <w:lang w:val="en-US"/>
        </w:rPr>
        <w:t>4.3  投标文件的修改与撤回</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4.3.1 在本章第 4.2.1 项规定的投标截止时间前，投标人可以修改或撤回已递交的投标文件， 但应以书面形式通知招标人。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4.3.2 （A）投标人修改或撤回已递交投标文件的书面通知应按照本章第 3.7.3（A）项的要 求签字或盖章。招标人收到书面通知后，向投标人出具签收凭证。</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4.3.2 （B）投标人修改或撤回已递交投标文件的通知，应按照本章第 3.7.3（B）项的要求 加盖电子印章。电子招标投标交易平台收到通知后，即时向投标人发出确认回执通知。</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4.3.3 投标人撤回投标文件的，招标人自收到投标人书面撤回通知之日起 5 日内退还已收取 的投标保证金。</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4.3.4 修改的内容为投标文件的组成部分。修改的投标文件应按照本章第 3 条、第 4 条的规 定进行编制、密封、标记和递交，并标明“修改”字样。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50" w:name="_bookmark50"/>
      <w:bookmarkEnd w:id="50"/>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5.  开标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1" w:name="_bookmark51"/>
      <w:bookmarkEnd w:id="51"/>
      <w:r>
        <w:rPr>
          <w:rFonts w:hint="eastAsia" w:ascii="Times New Roman" w:hAnsi="Times New Roman" w:eastAsia="黑体" w:cs="黑体"/>
          <w:b w:val="0"/>
          <w:bCs/>
          <w:color w:val="auto"/>
          <w:sz w:val="24"/>
          <w:szCs w:val="24"/>
          <w:lang w:val="en-US"/>
        </w:rPr>
        <w:t>5.1 开标时间和地点（A）</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招标人在本章第 4.2.1 项规定的投标截止时间（开标时间）和投标人须知前附表规定的地点 公开开标，并邀请所有投标人的法定代表人（单位负责人）或其委托代理人准时参加。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2" w:name="_bookmark52"/>
      <w:bookmarkEnd w:id="52"/>
      <w:r>
        <w:rPr>
          <w:rFonts w:hint="eastAsia" w:ascii="Times New Roman" w:hAnsi="Times New Roman" w:eastAsia="黑体" w:cs="黑体"/>
          <w:b w:val="0"/>
          <w:bCs/>
          <w:color w:val="auto"/>
          <w:sz w:val="24"/>
          <w:szCs w:val="24"/>
          <w:lang w:val="en-US"/>
        </w:rPr>
        <w:t>5.1 开标时间和地点（B）</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招标人在本章第 4.2.1 项规定的投标截止时间（开标时间）,通过电子招标投标交易平台公 开开标，所有投标人的法定代表人（单位负责人）或其委托代理人应当准时参加。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3" w:name="_bookmark53"/>
      <w:bookmarkEnd w:id="53"/>
      <w:r>
        <w:rPr>
          <w:rFonts w:hint="eastAsia" w:ascii="Times New Roman" w:hAnsi="Times New Roman" w:eastAsia="黑体" w:cs="黑体"/>
          <w:b w:val="0"/>
          <w:bCs/>
          <w:color w:val="auto"/>
          <w:sz w:val="24"/>
          <w:szCs w:val="24"/>
          <w:lang w:val="en-US"/>
        </w:rPr>
        <w:t>5.2  开标程序</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主持人按下列程序进行开标：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（1）宣布开标纪律；</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（2）公布在投标截止时间前递交投标文件的投标人名称；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（3）宣布开标人、唱标人、记录人、监标人等有关人员姓名；</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（4）（A）检查投标文件的密封情况，按照投标人须知前附表规定的开标顺序当众开标， 公布招标项目名称、投标人名称、投标保证金的递交情况、投标报价、交货期、交货地点及其 他内容，并记录在案；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（4）（B）投标人通过电子招标投标交易平台对已递交的电子投标文件进行解密，公布招 标项目名称、投标人名称、投标保证金的递交情况、投标报价、交货期、交货地点及其他内容， 并记录在案；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（5）（A）投标人代表、招标人代表、监标人、记录人等有关人员在开标记录上签字确认；</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（5）（B）投标人代表、招标人代表、监标人、记录人等有关人员使用本人的电子印章在 开标记录上签字确认；</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（6）开标结束。</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4" w:name="_bookmark54"/>
      <w:bookmarkEnd w:id="54"/>
      <w:r>
        <w:rPr>
          <w:rFonts w:hint="eastAsia" w:ascii="Times New Roman" w:hAnsi="Times New Roman" w:eastAsia="黑体" w:cs="黑体"/>
          <w:b w:val="0"/>
          <w:bCs/>
          <w:color w:val="auto"/>
          <w:sz w:val="24"/>
          <w:szCs w:val="24"/>
          <w:lang w:val="en-US"/>
        </w:rPr>
        <w:t>5.3  开标异议</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投标人对开标有异议的，应当在开标现场提出，招标人当场作出答复，并制作记录。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55" w:name="_bookmark55"/>
      <w:bookmarkEnd w:id="55"/>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6.  评标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6" w:name="_bookmark56"/>
      <w:bookmarkEnd w:id="56"/>
      <w:r>
        <w:rPr>
          <w:rFonts w:hint="eastAsia" w:ascii="Times New Roman" w:hAnsi="Times New Roman" w:eastAsia="黑体" w:cs="黑体"/>
          <w:b w:val="0"/>
          <w:bCs/>
          <w:color w:val="auto"/>
          <w:sz w:val="24"/>
          <w:szCs w:val="24"/>
          <w:lang w:val="en-US"/>
        </w:rPr>
        <w:t>6.1  评标委员会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6.1.2 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（1）投标人或投标人主要负责人的近亲属；</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（2）项目主管部门或者行政监督部门的人员；</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（3）与投标人有经济利益关系，可能影响对投标公正评审的；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（4）曾因在招标、评标以及其他与招标投标有关活动中从事违法行为而受过行政处罚 或刑事处罚的；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（5）与投标人有其他利害关系。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6.1.3 评标过程中，评标委员会成员有回避事由、擅离职守或者因健康等原因不能继续评标 的，招标人有权更换。被更换的评标委员会成员作出的评审结论无效，由更换后的评标委员会 成员重新进行评审。</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57" w:name="_bookmark57"/>
      <w:bookmarkEnd w:id="57"/>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6.2  评标原则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评标活动遵循公平、公正、科学和择优的原则。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8" w:name="_bookmark58"/>
      <w:bookmarkEnd w:id="58"/>
      <w:r>
        <w:rPr>
          <w:rFonts w:hint="eastAsia" w:ascii="Times New Roman" w:hAnsi="Times New Roman" w:eastAsia="黑体" w:cs="黑体"/>
          <w:b w:val="0"/>
          <w:bCs/>
          <w:color w:val="auto"/>
          <w:sz w:val="24"/>
          <w:szCs w:val="24"/>
          <w:lang w:val="en-US"/>
        </w:rPr>
        <w:t>6.3 评标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6.3.1 评标委员会按照第三章“评标办法”规定的方法、评审因素、标准和程序对投标文件进 行评审。第三章“评标办法”没有规定的方法、评审因素和标准，不作为评标依据。</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6.3.2 评标完成后，评标委员会应当向招标人提交书面评标报告和中标候选人名单。评标委 员会推荐中标候选人的人数见投标人须知前附表。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59" w:name="_bookmark59"/>
      <w:bookmarkEnd w:id="59"/>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7.  合同授予</w:t>
      </w: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0" w:name="_bookmark60"/>
      <w:bookmarkEnd w:id="60"/>
      <w:r>
        <w:rPr>
          <w:rFonts w:hint="eastAsia" w:ascii="Times New Roman" w:hAnsi="Times New Roman" w:eastAsia="黑体" w:cs="黑体"/>
          <w:b w:val="0"/>
          <w:bCs/>
          <w:color w:val="auto"/>
          <w:sz w:val="24"/>
          <w:szCs w:val="24"/>
          <w:lang w:val="en-US"/>
        </w:rPr>
        <w:t>7.1  中标候选人公示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招标人在收到评标报告之日起 3 日内，按照投标人须知前附表规定的公示媒介和期限公示中标候选人，公示期不得少于 3 天。</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1" w:name="_bookmark61"/>
      <w:bookmarkEnd w:id="61"/>
      <w:r>
        <w:rPr>
          <w:rFonts w:hint="eastAsia" w:ascii="Times New Roman" w:hAnsi="Times New Roman" w:eastAsia="黑体" w:cs="黑体"/>
          <w:b w:val="0"/>
          <w:bCs/>
          <w:color w:val="auto"/>
          <w:sz w:val="24"/>
          <w:szCs w:val="24"/>
          <w:lang w:val="en-US"/>
        </w:rPr>
        <w:t>7.2 评标结果异议</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投标人或者其他利害关系人对评标结果有异议的，应当在中标候选人公示期间提出。招标 人将在收到异议之日起 3 日内作出答复；作出答复前，将暂停招标投标活动。</w:t>
      </w: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2" w:name="_bookmark62"/>
      <w:bookmarkEnd w:id="62"/>
      <w:r>
        <w:rPr>
          <w:rFonts w:hint="eastAsia" w:ascii="Times New Roman" w:hAnsi="Times New Roman" w:eastAsia="黑体" w:cs="黑体"/>
          <w:b w:val="0"/>
          <w:bCs/>
          <w:color w:val="auto"/>
          <w:sz w:val="24"/>
          <w:szCs w:val="24"/>
          <w:lang w:val="en-US"/>
        </w:rPr>
        <w:t>7.3  中标候选人履约能力审查</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中标候选人的经营、财务状况发生较大变化或存在违法行为，招标人认为可能影响其履约 能力的，将在发出中标通知书前提请原评标委员会按照招标文件规定的标准和方法进行审查确 认。</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63" w:name="_bookmark63"/>
      <w:bookmarkEnd w:id="63"/>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7.4 定标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按照投标人须知前附表的规定，招标人或招标人授权的评标委员会依法确定中标人。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4" w:name="_bookmark64"/>
      <w:bookmarkEnd w:id="64"/>
      <w:r>
        <w:rPr>
          <w:rFonts w:hint="eastAsia" w:ascii="Times New Roman" w:hAnsi="Times New Roman" w:eastAsia="黑体" w:cs="黑体"/>
          <w:b w:val="0"/>
          <w:bCs/>
          <w:color w:val="auto"/>
          <w:sz w:val="24"/>
          <w:szCs w:val="24"/>
          <w:lang w:val="en-US"/>
        </w:rPr>
        <w:t>7.5  中标通知</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在本章第 3.3 款规定的投标有效期内，招标人以书面形式向中标人发出中标通知书，同时 将中标结果通知未中标的投标人。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5" w:name="_bookmark65"/>
      <w:bookmarkEnd w:id="65"/>
      <w:r>
        <w:rPr>
          <w:rFonts w:hint="eastAsia" w:ascii="Times New Roman" w:hAnsi="Times New Roman" w:eastAsia="黑体" w:cs="黑体"/>
          <w:b w:val="0"/>
          <w:bCs/>
          <w:color w:val="auto"/>
          <w:sz w:val="24"/>
          <w:szCs w:val="24"/>
          <w:lang w:val="en-US"/>
        </w:rPr>
        <w:t>7.6  履约保证金</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7.6.1  在签订合同前，中标人应按投标人须知前附表规定的形式、金额和招标文件第四章“合同条款及格式”规定的或者事先经过招标人书面认可的履约保证金格式向招标人提交履约保证 金。除投标人须知前附表另有规定外，履约保证金为中标合同金额的 10%。联合体中标的，其 履约保证金以联合体各方或者联合体中牵头人的名义提交。</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7.6.2 中标人不能按本章第 7.6.1 项要求提交履约保证金的，视为放弃中标，其投标保证金 不予退还，给招标人造成的损失超过投标保证金数额的，中标人还应当对超过部分予以赔偿。</w:t>
      </w: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6" w:name="_bookmark66"/>
      <w:bookmarkEnd w:id="66"/>
      <w:r>
        <w:rPr>
          <w:rFonts w:hint="eastAsia" w:ascii="Times New Roman" w:hAnsi="Times New Roman" w:eastAsia="黑体" w:cs="黑体"/>
          <w:b w:val="0"/>
          <w:bCs/>
          <w:color w:val="auto"/>
          <w:sz w:val="24"/>
          <w:szCs w:val="24"/>
          <w:lang w:val="en-US"/>
        </w:rPr>
        <w:t>7.7  签订合同</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7.7.1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7.7.2 发出中标通知书后，招标人无正当理由拒签合同，或者在签订合同时向中标人提出附 加条件的，招标人向中标人退还投标保证金；给中标人造成损失的，还应当赔偿损失。</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7.7.3 联合体中标的，联合体各方应当共同与招标人签订合同，就中标项目向招标人承担连 带责任。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67" w:name="_bookmark67"/>
      <w:bookmarkEnd w:id="67"/>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8.纪律和监督</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8" w:name="_bookmark68"/>
      <w:bookmarkEnd w:id="68"/>
      <w:r>
        <w:rPr>
          <w:rFonts w:hint="eastAsia" w:ascii="Times New Roman" w:hAnsi="Times New Roman" w:eastAsia="黑体" w:cs="黑体"/>
          <w:b w:val="0"/>
          <w:bCs/>
          <w:color w:val="auto"/>
          <w:sz w:val="24"/>
          <w:szCs w:val="24"/>
          <w:lang w:val="en-US"/>
        </w:rPr>
        <w:t>8.1 对招标人的纪律要求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招标人不得泄露招标投标活动中应当保密的情况和资料，不得与投标人串通损害国家利益、 社会公共利益或者他人合法权益。</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69" w:name="_bookmark69"/>
      <w:bookmarkEnd w:id="69"/>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eastAsia="zh-CN"/>
        </w:rPr>
        <w:t>8.2 对</w:t>
      </w:r>
      <w:r>
        <w:rPr>
          <w:rFonts w:hint="eastAsia" w:ascii="Times New Roman" w:hAnsi="Times New Roman" w:eastAsia="黑体" w:cs="黑体"/>
          <w:b w:val="0"/>
          <w:bCs/>
          <w:color w:val="auto"/>
          <w:sz w:val="24"/>
          <w:szCs w:val="24"/>
          <w:lang w:val="en-US"/>
        </w:rPr>
        <w:t>投标人的纪律要求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70" w:name="_bookmark70"/>
      <w:bookmarkEnd w:id="70"/>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r>
        <w:rPr>
          <w:rFonts w:hint="eastAsia" w:ascii="Times New Roman" w:hAnsi="Times New Roman" w:eastAsia="黑体" w:cs="黑体"/>
          <w:b w:val="0"/>
          <w:bCs/>
          <w:color w:val="auto"/>
          <w:sz w:val="24"/>
          <w:szCs w:val="24"/>
          <w:lang w:val="en-US" w:eastAsia="zh-CN"/>
        </w:rPr>
        <w:t>8.3 对评标委员会成员的纪律要求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71" w:name="_bookmark71"/>
      <w:bookmarkEnd w:id="71"/>
      <w:r>
        <w:rPr>
          <w:rFonts w:hint="eastAsia" w:ascii="Times New Roman" w:hAnsi="Times New Roman" w:eastAsia="黑体" w:cs="黑体"/>
          <w:b w:val="0"/>
          <w:bCs/>
          <w:color w:val="auto"/>
          <w:sz w:val="24"/>
          <w:szCs w:val="24"/>
          <w:lang w:val="en-US" w:eastAsia="zh-CN"/>
        </w:rPr>
        <w:t>8.4 对与评标活动有关的工作人员的纪律要求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72" w:name="_bookmark72"/>
      <w:bookmarkEnd w:id="72"/>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r>
        <w:rPr>
          <w:rFonts w:hint="eastAsia" w:ascii="Times New Roman" w:hAnsi="Times New Roman" w:eastAsia="黑体" w:cs="黑体"/>
          <w:b w:val="0"/>
          <w:bCs/>
          <w:color w:val="auto"/>
          <w:sz w:val="24"/>
          <w:szCs w:val="24"/>
          <w:lang w:val="en-US" w:eastAsia="zh-CN"/>
        </w:rPr>
        <w:t>8.5 投诉</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8.5.1   投标人或者其他利害关系人认为招标投标活动不符合法律、行政法规规定的，可以自知道或者应当知道之日起 10 日内向有关行政监督部门投诉。投诉应当有明确的请求和必要的证 明材料。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8.5.2   投标人或者其他利害关系人对招标文件、开标和评标结果提出投诉的，应当按照投标人须知第 2.4 款、第 5.3 款和第 7.2 款的规定先向招标人提出异议。异议答复期间不计算在第 8.5.1项规定的期限内。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73" w:name="_bookmark73"/>
      <w:bookmarkEnd w:id="73"/>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9.  是否采用电子招标投标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本招标项目是否采用电子招标投标方式，见投标人须知前附表。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74" w:name="_bookmark74"/>
      <w:bookmarkEnd w:id="74"/>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10.  需要补充的其他内容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需要补充的其他内容：见投标人须知前附表。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sectPr>
          <w:footerReference r:id="rId4" w:type="default"/>
          <w:pgSz w:w="12240" w:h="15840"/>
          <w:pgMar w:top="1500" w:right="1680" w:bottom="1120" w:left="1700" w:header="0" w:footer="921" w:gutter="0"/>
        </w:sect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960" w:firstLineChars="400"/>
        <w:jc w:val="both"/>
        <w:textAlignment w:val="auto"/>
        <w:rPr>
          <w:rFonts w:ascii="Times New Roman" w:hAnsi="Times New Roman" w:eastAsia="宋体"/>
          <w:b w:val="0"/>
          <w:i w:val="0"/>
          <w:sz w:val="24"/>
        </w:rPr>
      </w:pPr>
      <w:bookmarkStart w:id="75" w:name="_bookmark75"/>
      <w:bookmarkEnd w:id="75"/>
      <w:r>
        <w:rPr>
          <w:rFonts w:ascii="Times New Roman" w:hAnsi="Times New Roman" w:eastAsia="宋体"/>
          <w:b w:val="0"/>
          <w:i w:val="0"/>
          <w:sz w:val="24"/>
        </w:rPr>
        <w:t>附件一：开标记录表</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9" w:line="300" w:lineRule="auto"/>
        <w:ind w:firstLine="480" w:firstLineChars="200"/>
        <w:jc w:val="both"/>
        <w:textAlignment w:val="auto"/>
        <w:rPr>
          <w:rFonts w:ascii="Times New Roman" w:hAnsi="Times New Roman" w:eastAsia="宋体"/>
          <w:b w:val="0"/>
          <w:i w:val="0"/>
          <w:sz w:val="24"/>
        </w:rPr>
      </w:pPr>
    </w:p>
    <w:p>
      <w:pPr>
        <w:jc w:val="center"/>
        <w:rPr>
          <w:sz w:val="24"/>
          <w:szCs w:val="24"/>
        </w:rPr>
      </w:pPr>
      <w:r>
        <w:rPr>
          <w:sz w:val="24"/>
          <w:szCs w:val="24"/>
        </w:rPr>
        <w:t>开标记录表</w:t>
      </w:r>
    </w:p>
    <w:p>
      <w:pPr>
        <w:pStyle w:val="8"/>
        <w:pageBreakBefore w:val="0"/>
        <w:widowControl w:val="0"/>
        <w:tabs>
          <w:tab w:val="left" w:pos="3614"/>
          <w:tab w:val="left" w:pos="4768"/>
          <w:tab w:val="left" w:pos="5923"/>
          <w:tab w:val="left" w:pos="7078"/>
          <w:tab w:val="left" w:pos="8233"/>
        </w:tabs>
        <w:kinsoku/>
        <w:wordWrap/>
        <w:overflowPunct/>
        <w:topLinePunct w:val="0"/>
        <w:autoSpaceDE/>
        <w:autoSpaceDN/>
        <w:bidi w:val="0"/>
        <w:adjustRightInd w:val="0"/>
        <w:snapToGrid w:val="0"/>
        <w:spacing w:before="241" w:line="300" w:lineRule="auto"/>
        <w:ind w:left="1617"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开标时间：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月</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日</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时</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分</w:t>
      </w:r>
    </w:p>
    <w:p>
      <w:pPr>
        <w:pStyle w:val="8"/>
        <w:pageBreakBefore w:val="0"/>
        <w:widowControl w:val="0"/>
        <w:kinsoku/>
        <w:wordWrap/>
        <w:overflowPunct/>
        <w:topLinePunct w:val="0"/>
        <w:autoSpaceDE/>
        <w:autoSpaceDN/>
        <w:bidi w:val="0"/>
        <w:adjustRightInd w:val="0"/>
        <w:snapToGrid w:val="0"/>
        <w:spacing w:before="1" w:after="1" w:line="300" w:lineRule="auto"/>
        <w:ind w:firstLine="480" w:firstLineChars="200"/>
        <w:jc w:val="both"/>
        <w:textAlignment w:val="auto"/>
        <w:rPr>
          <w:rFonts w:ascii="Times New Roman" w:hAnsi="Times New Roman" w:eastAsia="宋体"/>
          <w:b w:val="0"/>
          <w:i w:val="0"/>
          <w:sz w:val="24"/>
        </w:rPr>
      </w:pPr>
    </w:p>
    <w:tbl>
      <w:tblPr>
        <w:tblStyle w:val="12"/>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1136"/>
        <w:gridCol w:w="1416"/>
        <w:gridCol w:w="1277"/>
        <w:gridCol w:w="991"/>
        <w:gridCol w:w="85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exact"/>
        </w:trPr>
        <w:tc>
          <w:tcPr>
            <w:tcW w:w="648" w:type="dxa"/>
            <w:vAlign w:val="center"/>
          </w:tcPr>
          <w:p>
            <w:pPr>
              <w:jc w:val="center"/>
            </w:pPr>
            <w:r>
              <w:t>序号</w:t>
            </w:r>
          </w:p>
        </w:tc>
        <w:tc>
          <w:tcPr>
            <w:tcW w:w="1020" w:type="dxa"/>
            <w:vAlign w:val="center"/>
          </w:tcPr>
          <w:p>
            <w:pPr>
              <w:jc w:val="center"/>
            </w:pPr>
            <w:r>
              <w:t>投标人</w:t>
            </w:r>
          </w:p>
        </w:tc>
        <w:tc>
          <w:tcPr>
            <w:tcW w:w="1136" w:type="dxa"/>
            <w:vAlign w:val="center"/>
          </w:tcPr>
          <w:p>
            <w:pPr>
              <w:jc w:val="center"/>
            </w:pPr>
            <w:r>
              <w:t>密封情况</w:t>
            </w:r>
          </w:p>
        </w:tc>
        <w:tc>
          <w:tcPr>
            <w:tcW w:w="1416" w:type="dxa"/>
            <w:vAlign w:val="center"/>
          </w:tcPr>
          <w:p>
            <w:pPr>
              <w:jc w:val="center"/>
            </w:pPr>
            <w:r>
              <w:t>投标保证金</w:t>
            </w:r>
          </w:p>
        </w:tc>
        <w:tc>
          <w:tcPr>
            <w:tcW w:w="1277" w:type="dxa"/>
            <w:vAlign w:val="center"/>
          </w:tcPr>
          <w:p>
            <w:pPr>
              <w:jc w:val="center"/>
            </w:pPr>
            <w:r>
              <w:t>投标报价</w:t>
            </w:r>
          </w:p>
          <w:p>
            <w:pPr>
              <w:jc w:val="center"/>
            </w:pPr>
            <w:r>
              <w:t>（万元）</w:t>
            </w:r>
          </w:p>
        </w:tc>
        <w:tc>
          <w:tcPr>
            <w:tcW w:w="991" w:type="dxa"/>
            <w:vAlign w:val="center"/>
          </w:tcPr>
          <w:p>
            <w:pPr>
              <w:jc w:val="center"/>
            </w:pPr>
            <w:r>
              <w:t>交货期</w:t>
            </w:r>
          </w:p>
        </w:tc>
        <w:tc>
          <w:tcPr>
            <w:tcW w:w="852" w:type="dxa"/>
            <w:vAlign w:val="center"/>
          </w:tcPr>
          <w:p>
            <w:pPr>
              <w:jc w:val="center"/>
            </w:pPr>
            <w:r>
              <w:t>备注</w:t>
            </w:r>
          </w:p>
        </w:tc>
        <w:tc>
          <w:tcPr>
            <w:tcW w:w="1133" w:type="dxa"/>
            <w:vAlign w:val="center"/>
          </w:tcPr>
          <w:p>
            <w:pPr>
              <w:jc w:val="center"/>
            </w:pPr>
            <w:r>
              <w:t>投标人代表</w:t>
            </w:r>
          </w:p>
          <w:p>
            <w:pPr>
              <w:jc w:val="center"/>
            </w:pPr>
            <w:r>
              <w:rPr>
                <w:rFonts w:hint="eastAsia"/>
                <w:lang w:eastAsia="zh-CN"/>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2804" w:type="dxa"/>
            <w:gridSpan w:val="3"/>
          </w:tcPr>
          <w:p>
            <w:pPr>
              <w:pStyle w:val="17"/>
              <w:pageBreakBefore w:val="0"/>
              <w:widowControl w:val="0"/>
              <w:kinsoku/>
              <w:wordWrap/>
              <w:overflowPunct/>
              <w:topLinePunct w:val="0"/>
              <w:autoSpaceDE/>
              <w:autoSpaceDN/>
              <w:bidi w:val="0"/>
              <w:adjustRightInd w:val="0"/>
              <w:snapToGrid w:val="0"/>
              <w:spacing w:before="155" w:line="300" w:lineRule="auto"/>
              <w:ind w:left="103"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最高投标限价：</w:t>
            </w:r>
          </w:p>
        </w:tc>
        <w:tc>
          <w:tcPr>
            <w:tcW w:w="5670" w:type="dxa"/>
            <w:gridSpan w:val="5"/>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bl>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264"/>
          <w:tab w:val="left" w:pos="3057"/>
          <w:tab w:val="left" w:pos="4679"/>
          <w:tab w:val="left" w:pos="5366"/>
          <w:tab w:val="left" w:pos="6989"/>
        </w:tabs>
        <w:kinsoku/>
        <w:wordWrap/>
        <w:overflowPunct/>
        <w:topLinePunct w:val="0"/>
        <w:autoSpaceDE/>
        <w:autoSpaceDN/>
        <w:bidi w:val="0"/>
        <w:adjustRightInd w:val="0"/>
        <w:snapToGrid w:val="0"/>
        <w:spacing w:before="168" w:line="300" w:lineRule="auto"/>
        <w:jc w:val="both"/>
        <w:textAlignment w:val="auto"/>
        <w:rPr>
          <w:rFonts w:ascii="Times New Roman" w:hAnsi="Times New Roman" w:eastAsia="宋体"/>
          <w:b w:val="0"/>
          <w:i w:val="0"/>
          <w:sz w:val="24"/>
        </w:rPr>
      </w:pPr>
      <w:r>
        <w:rPr>
          <w:rFonts w:ascii="Times New Roman" w:hAnsi="Times New Roman" w:eastAsia="宋体"/>
          <w:b w:val="0"/>
          <w:i w:val="0"/>
          <w:sz w:val="24"/>
        </w:rPr>
        <w:t>招标人代表：</w:t>
      </w:r>
      <w:r>
        <w:rPr>
          <w:rFonts w:ascii="Times New Roman" w:hAnsi="Times New Roman" w:eastAsia="宋体"/>
          <w:b w:val="0"/>
          <w:i w:val="0"/>
          <w:sz w:val="24"/>
          <w:u w:val="single"/>
        </w:rPr>
        <w:t xml:space="preserve"> </w:t>
      </w:r>
      <w:r>
        <w:rPr>
          <w:rFonts w:hint="eastAsia" w:ascii="Times New Roman" w:hAnsi="Times New Roman"/>
          <w:b w:val="0"/>
          <w:i w:val="0"/>
          <w:sz w:val="24"/>
          <w:u w:val="single"/>
          <w:lang w:val="en-US" w:eastAsia="zh-CN"/>
        </w:rPr>
        <w:t xml:space="preserve">              </w:t>
      </w:r>
      <w:r>
        <w:rPr>
          <w:rFonts w:ascii="Times New Roman" w:hAnsi="Times New Roman" w:eastAsia="宋体"/>
          <w:b w:val="0"/>
          <w:i w:val="0"/>
          <w:sz w:val="24"/>
          <w:u w:val="single"/>
        </w:rPr>
        <w:tab/>
      </w:r>
      <w:r>
        <w:rPr>
          <w:rFonts w:ascii="Times New Roman" w:hAnsi="Times New Roman" w:eastAsia="宋体"/>
          <w:b w:val="0"/>
          <w:i w:val="0"/>
          <w:sz w:val="24"/>
        </w:rPr>
        <w:tab/>
      </w:r>
      <w:r>
        <w:rPr>
          <w:rFonts w:ascii="Times New Roman" w:hAnsi="Times New Roman" w:eastAsia="宋体"/>
          <w:b w:val="0"/>
          <w:i w:val="0"/>
          <w:sz w:val="24"/>
        </w:rPr>
        <w:t>记录人：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ab/>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36"/>
          <w:tab w:val="left" w:pos="1682"/>
          <w:tab w:val="left" w:pos="2626"/>
        </w:tabs>
        <w:kinsoku/>
        <w:wordWrap/>
        <w:overflowPunct/>
        <w:topLinePunct w:val="0"/>
        <w:autoSpaceDE/>
        <w:autoSpaceDN/>
        <w:bidi w:val="0"/>
        <w:adjustRightInd w:val="0"/>
        <w:snapToGrid w:val="0"/>
        <w:spacing w:before="36" w:line="300" w:lineRule="auto"/>
        <w:ind w:right="113" w:firstLine="480" w:firstLineChars="200"/>
        <w:jc w:val="right"/>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sz w:val="24"/>
        </w:rPr>
        <w:t>月</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日</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680" w:bottom="1120" w:left="1580" w:header="0" w:footer="921" w:gutter="0"/>
        </w:sectPr>
      </w:pPr>
    </w:p>
    <w:p>
      <w:pPr>
        <w:pStyle w:val="6"/>
        <w:pageBreakBefore w:val="0"/>
        <w:widowControl w:val="0"/>
        <w:kinsoku/>
        <w:wordWrap/>
        <w:overflowPunct/>
        <w:topLinePunct w:val="0"/>
        <w:autoSpaceDE/>
        <w:autoSpaceDN/>
        <w:bidi w:val="0"/>
        <w:adjustRightInd w:val="0"/>
        <w:snapToGrid w:val="0"/>
        <w:spacing w:line="300" w:lineRule="auto"/>
        <w:ind w:right="102" w:firstLine="480" w:firstLineChars="200"/>
        <w:jc w:val="both"/>
        <w:textAlignment w:val="auto"/>
        <w:rPr>
          <w:rFonts w:ascii="Times New Roman" w:hAnsi="Times New Roman" w:eastAsia="宋体"/>
          <w:b w:val="0"/>
          <w:i w:val="0"/>
          <w:sz w:val="24"/>
        </w:rPr>
      </w:pPr>
      <w:bookmarkStart w:id="76" w:name="_bookmark76"/>
      <w:bookmarkEnd w:id="76"/>
      <w:r>
        <w:rPr>
          <w:rFonts w:ascii="Times New Roman" w:hAnsi="Times New Roman" w:eastAsia="宋体"/>
          <w:b w:val="0"/>
          <w:i w:val="0"/>
          <w:sz w:val="24"/>
        </w:rPr>
        <w:t>附件二：问题澄清通知</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before="15" w:line="300" w:lineRule="auto"/>
        <w:ind w:left="0" w:right="13" w:firstLine="480" w:firstLineChars="200"/>
        <w:jc w:val="center"/>
        <w:textAlignment w:val="auto"/>
        <w:rPr>
          <w:rFonts w:ascii="Times New Roman" w:hAnsi="Times New Roman" w:eastAsia="宋体"/>
          <w:b w:val="0"/>
          <w:i w:val="0"/>
          <w:sz w:val="24"/>
        </w:rPr>
      </w:pPr>
      <w:r>
        <w:rPr>
          <w:rFonts w:ascii="Times New Roman" w:hAnsi="Times New Roman" w:eastAsia="宋体"/>
          <w:b w:val="0"/>
          <w:i w:val="0"/>
          <w:sz w:val="24"/>
        </w:rPr>
        <w:t>问题澄清通知</w:t>
      </w:r>
    </w:p>
    <w:p>
      <w:pPr>
        <w:pStyle w:val="8"/>
        <w:pageBreakBefore w:val="0"/>
        <w:widowControl w:val="0"/>
        <w:tabs>
          <w:tab w:val="left" w:pos="2937"/>
        </w:tabs>
        <w:kinsoku/>
        <w:wordWrap/>
        <w:overflowPunct/>
        <w:topLinePunct w:val="0"/>
        <w:autoSpaceDE/>
        <w:autoSpaceDN/>
        <w:bidi w:val="0"/>
        <w:adjustRightInd w:val="0"/>
        <w:snapToGrid w:val="0"/>
        <w:spacing w:before="157" w:line="300" w:lineRule="auto"/>
        <w:ind w:right="20" w:firstLine="480" w:firstLineChars="200"/>
        <w:jc w:val="center"/>
        <w:textAlignment w:val="auto"/>
        <w:rPr>
          <w:rFonts w:ascii="Times New Roman" w:hAnsi="Times New Roman" w:eastAsia="宋体"/>
          <w:b w:val="0"/>
          <w:i w:val="0"/>
          <w:sz w:val="24"/>
        </w:rPr>
      </w:pPr>
      <w:r>
        <w:rPr>
          <w:rFonts w:ascii="Times New Roman" w:hAnsi="Times New Roman" w:eastAsia="宋体"/>
          <w:b w:val="0"/>
          <w:i w:val="0"/>
          <w:sz w:val="24"/>
        </w:rPr>
        <w:t>（编号：</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305"/>
        </w:tabs>
        <w:kinsoku/>
        <w:wordWrap/>
        <w:overflowPunct/>
        <w:topLinePunct w:val="0"/>
        <w:autoSpaceDE/>
        <w:autoSpaceDN/>
        <w:bidi w:val="0"/>
        <w:adjustRightInd w:val="0"/>
        <w:snapToGrid w:val="0"/>
        <w:spacing w:before="37" w:line="300" w:lineRule="auto"/>
        <w:ind w:left="10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w w:val="100"/>
          <w:sz w:val="24"/>
        </w:rPr>
        <w:t>（</w:t>
      </w:r>
      <w:r>
        <w:rPr>
          <w:rFonts w:ascii="Times New Roman" w:hAnsi="Times New Roman" w:eastAsia="宋体"/>
          <w:b w:val="0"/>
          <w:i w:val="0"/>
          <w:w w:val="100"/>
          <w:sz w:val="24"/>
        </w:rPr>
        <w:t>投标</w:t>
      </w:r>
      <w:r>
        <w:rPr>
          <w:rFonts w:ascii="Times New Roman" w:hAnsi="Times New Roman" w:eastAsia="宋体"/>
          <w:b w:val="0"/>
          <w:i w:val="0"/>
          <w:spacing w:val="-3"/>
          <w:w w:val="100"/>
          <w:sz w:val="24"/>
        </w:rPr>
        <w:t>人</w:t>
      </w:r>
      <w:r>
        <w:rPr>
          <w:rFonts w:ascii="Times New Roman" w:hAnsi="Times New Roman" w:eastAsia="宋体"/>
          <w:b w:val="0"/>
          <w:i w:val="0"/>
          <w:w w:val="100"/>
          <w:sz w:val="24"/>
        </w:rPr>
        <w:t>名</w:t>
      </w:r>
      <w:r>
        <w:rPr>
          <w:rFonts w:ascii="Times New Roman" w:hAnsi="Times New Roman" w:eastAsia="宋体"/>
          <w:b w:val="0"/>
          <w:i w:val="0"/>
          <w:spacing w:val="-3"/>
          <w:w w:val="100"/>
          <w:sz w:val="24"/>
        </w:rPr>
        <w:t>称</w:t>
      </w:r>
      <w:r>
        <w:rPr>
          <w:rFonts w:ascii="Times New Roman" w:hAnsi="Times New Roman" w:eastAsia="宋体"/>
          <w:b w:val="0"/>
          <w:i w:val="0"/>
          <w:spacing w:val="-106"/>
          <w:w w:val="100"/>
          <w:sz w:val="24"/>
        </w:rPr>
        <w:t>）</w:t>
      </w:r>
      <w:r>
        <w:rPr>
          <w:rFonts w:ascii="Times New Roman" w:hAnsi="Times New Roman" w:eastAsia="宋体"/>
          <w:b w:val="0"/>
          <w:i w:val="0"/>
          <w:w w:val="10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7" w:line="300" w:lineRule="auto"/>
        <w:ind w:left="10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评标委员会对你方的投标文件进行了仔细的审查，现需你方对下列问题以书面形式予以澄 清、说明或补正：</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5"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left="522"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w:t>
      </w: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left="522"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w:t>
      </w:r>
    </w:p>
    <w:p>
      <w:pPr>
        <w:pStyle w:val="8"/>
        <w:pageBreakBefore w:val="0"/>
        <w:widowControl w:val="0"/>
        <w:kinsoku/>
        <w:wordWrap/>
        <w:overflowPunct/>
        <w:topLinePunct w:val="0"/>
        <w:autoSpaceDE/>
        <w:autoSpaceDN/>
        <w:bidi w:val="0"/>
        <w:adjustRightInd w:val="0"/>
        <w:snapToGrid w:val="0"/>
        <w:spacing w:before="5"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left="628"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i w:val="0"/>
          <w:color w:val="auto"/>
          <w:sz w:val="24"/>
          <w:szCs w:val="21"/>
        </w:rPr>
      </w:pPr>
      <w:r>
        <w:rPr>
          <w:rFonts w:hint="eastAsia" w:ascii="Times New Roman" w:hAnsi="Times New Roman" w:eastAsia="宋体" w:cs="仿宋"/>
          <w:b w:val="0"/>
          <w:bCs/>
          <w:i w:val="0"/>
          <w:color w:val="auto"/>
          <w:sz w:val="24"/>
          <w:szCs w:val="21"/>
        </w:rPr>
        <w:t>请将上述问题的澄清、说明或补正于</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时前递交至</w:t>
      </w:r>
      <w:r>
        <w:rPr>
          <w:rFonts w:hint="eastAsia" w:ascii="Times New Roman" w:hAnsi="Times New Roman" w:eastAsia="宋体" w:cs="仿宋"/>
          <w:b w:val="0"/>
          <w:bCs/>
          <w:i w:val="0"/>
          <w:color w:val="auto"/>
          <w:sz w:val="24"/>
          <w:szCs w:val="21"/>
          <w:u w:val="single"/>
        </w:rPr>
        <w:t xml:space="preserve"> </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（详细地址）或</w:t>
      </w:r>
      <w:r>
        <w:rPr>
          <w:rFonts w:hint="eastAsia" w:ascii="Times New Roman" w:hAnsi="Times New Roman" w:eastAsia="宋体" w:cs="仿宋"/>
          <w:b w:val="0"/>
          <w:bCs/>
          <w:i w:val="0"/>
          <w:color w:val="auto"/>
          <w:sz w:val="24"/>
          <w:szCs w:val="21"/>
          <w:lang w:val="en-US" w:eastAsia="zh-CN"/>
        </w:rPr>
        <w:t>发送</w:t>
      </w:r>
      <w:r>
        <w:rPr>
          <w:rFonts w:hint="eastAsia" w:ascii="Times New Roman" w:hAnsi="Times New Roman" w:eastAsia="宋体" w:cs="仿宋"/>
          <w:b w:val="0"/>
          <w:bCs/>
          <w:i w:val="0"/>
          <w:color w:val="auto"/>
          <w:sz w:val="24"/>
          <w:szCs w:val="21"/>
        </w:rPr>
        <w:t>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w:t>
      </w:r>
      <w:r>
        <w:rPr>
          <w:rFonts w:hint="eastAsia" w:ascii="Times New Roman" w:hAnsi="Times New Roman" w:eastAsia="宋体" w:cs="仿宋"/>
          <w:b w:val="0"/>
          <w:bCs/>
          <w:i w:val="0"/>
          <w:color w:val="auto"/>
          <w:sz w:val="24"/>
          <w:szCs w:val="21"/>
          <w:lang w:val="en-US" w:eastAsia="zh-CN"/>
        </w:rPr>
        <w:t>电子邮箱</w:t>
      </w:r>
      <w:r>
        <w:rPr>
          <w:rFonts w:hint="eastAsia" w:ascii="Times New Roman" w:hAnsi="Times New Roman" w:eastAsia="宋体" w:cs="仿宋"/>
          <w:b w:val="0"/>
          <w:bCs/>
          <w:i w:val="0"/>
          <w:color w:val="auto"/>
          <w:sz w:val="24"/>
          <w:szCs w:val="21"/>
        </w:rPr>
        <w:t>）或通过下载招标文件的电子招标交易平台上传。采用</w:t>
      </w:r>
      <w:r>
        <w:rPr>
          <w:rFonts w:hint="eastAsia" w:ascii="Times New Roman" w:hAnsi="Times New Roman" w:eastAsia="宋体" w:cs="仿宋"/>
          <w:b w:val="0"/>
          <w:bCs/>
          <w:i w:val="0"/>
          <w:color w:val="auto"/>
          <w:sz w:val="24"/>
          <w:szCs w:val="21"/>
          <w:lang w:val="en-US" w:eastAsia="zh-CN"/>
        </w:rPr>
        <w:t>电子邮件</w:t>
      </w:r>
      <w:r>
        <w:rPr>
          <w:rFonts w:hint="eastAsia" w:ascii="Times New Roman" w:hAnsi="Times New Roman" w:eastAsia="宋体" w:cs="仿宋"/>
          <w:b w:val="0"/>
          <w:bCs/>
          <w:i w:val="0"/>
          <w:color w:val="auto"/>
          <w:sz w:val="24"/>
          <w:szCs w:val="21"/>
        </w:rPr>
        <w:t>方式的，应在</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时前将原件递交至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032"/>
        </w:tabs>
        <w:kinsoku/>
        <w:wordWrap/>
        <w:overflowPunct/>
        <w:topLinePunct w:val="0"/>
        <w:autoSpaceDE/>
        <w:autoSpaceDN/>
        <w:bidi w:val="0"/>
        <w:adjustRightInd w:val="0"/>
        <w:snapToGrid w:val="0"/>
        <w:spacing w:before="37" w:line="300" w:lineRule="auto"/>
        <w:ind w:right="102"/>
        <w:jc w:val="both"/>
        <w:textAlignment w:val="auto"/>
        <w:rPr>
          <w:rFonts w:ascii="Times New Roman" w:hAnsi="Times New Roman" w:eastAsia="宋体"/>
          <w:b w:val="0"/>
          <w:i w:val="0"/>
          <w:sz w:val="24"/>
        </w:rPr>
      </w:pPr>
      <w:r>
        <w:rPr>
          <w:rFonts w:ascii="Times New Roman" w:hAnsi="Times New Roman" w:eastAsia="宋体"/>
          <w:b w:val="0"/>
          <w:i w:val="0"/>
          <w:sz w:val="24"/>
        </w:rPr>
        <w:t>评标委员会授权的招标人或招标代理机构：</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（签字或盖章）</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5803"/>
          <w:tab w:val="left" w:pos="6746"/>
          <w:tab w:val="left" w:pos="7692"/>
        </w:tabs>
        <w:kinsoku/>
        <w:wordWrap/>
        <w:overflowPunct/>
        <w:topLinePunct w:val="0"/>
        <w:autoSpaceDE/>
        <w:autoSpaceDN/>
        <w:bidi w:val="0"/>
        <w:adjustRightInd w:val="0"/>
        <w:snapToGrid w:val="0"/>
        <w:spacing w:before="36" w:line="300" w:lineRule="auto"/>
        <w:ind w:left="4961"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sz w:val="24"/>
        </w:rPr>
        <w:t>年</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月</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日</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680" w:bottom="1120" w:left="1700" w:header="0" w:footer="921" w:gutter="0"/>
        </w:sectPr>
      </w:pPr>
    </w:p>
    <w:p>
      <w:pPr>
        <w:pStyle w:val="6"/>
        <w:pageBreakBefore w:val="0"/>
        <w:widowControl w:val="0"/>
        <w:kinsoku/>
        <w:wordWrap/>
        <w:overflowPunct/>
        <w:topLinePunct w:val="0"/>
        <w:autoSpaceDE/>
        <w:autoSpaceDN/>
        <w:bidi w:val="0"/>
        <w:adjustRightInd w:val="0"/>
        <w:snapToGrid w:val="0"/>
        <w:spacing w:line="300" w:lineRule="auto"/>
        <w:ind w:left="0" w:leftChars="0" w:right="102" w:firstLine="480" w:firstLineChars="200"/>
        <w:jc w:val="both"/>
        <w:textAlignment w:val="auto"/>
        <w:rPr>
          <w:rFonts w:ascii="Times New Roman" w:hAnsi="Times New Roman" w:eastAsia="宋体"/>
          <w:b w:val="0"/>
          <w:i w:val="0"/>
          <w:sz w:val="24"/>
        </w:rPr>
      </w:pPr>
      <w:bookmarkStart w:id="77" w:name="_bookmark77"/>
      <w:bookmarkEnd w:id="77"/>
      <w:r>
        <w:rPr>
          <w:rFonts w:ascii="Times New Roman" w:hAnsi="Times New Roman" w:eastAsia="宋体"/>
          <w:b w:val="0"/>
          <w:i w:val="0"/>
          <w:sz w:val="24"/>
        </w:rPr>
        <w:t>附件三：问题的澄清</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before="168" w:line="300" w:lineRule="auto"/>
        <w:ind w:left="0" w:right="16" w:firstLine="480" w:firstLineChars="200"/>
        <w:jc w:val="center"/>
        <w:textAlignment w:val="auto"/>
        <w:rPr>
          <w:rFonts w:ascii="Times New Roman" w:hAnsi="Times New Roman" w:eastAsia="宋体"/>
          <w:b w:val="0"/>
          <w:i w:val="0"/>
          <w:sz w:val="24"/>
        </w:rPr>
      </w:pPr>
      <w:r>
        <w:rPr>
          <w:rFonts w:ascii="Times New Roman" w:hAnsi="Times New Roman" w:eastAsia="宋体"/>
          <w:b w:val="0"/>
          <w:i w:val="0"/>
          <w:sz w:val="24"/>
        </w:rPr>
        <w:t>问题的澄清</w:t>
      </w:r>
    </w:p>
    <w:p>
      <w:pPr>
        <w:pStyle w:val="8"/>
        <w:pageBreakBefore w:val="0"/>
        <w:widowControl w:val="0"/>
        <w:tabs>
          <w:tab w:val="left" w:pos="5947"/>
        </w:tabs>
        <w:kinsoku/>
        <w:wordWrap/>
        <w:overflowPunct/>
        <w:topLinePunct w:val="0"/>
        <w:autoSpaceDE/>
        <w:autoSpaceDN/>
        <w:bidi w:val="0"/>
        <w:adjustRightInd w:val="0"/>
        <w:snapToGrid w:val="0"/>
        <w:spacing w:before="113" w:line="300" w:lineRule="auto"/>
        <w:ind w:right="102"/>
        <w:jc w:val="center"/>
        <w:textAlignment w:val="auto"/>
        <w:rPr>
          <w:rFonts w:ascii="Times New Roman" w:hAnsi="Times New Roman" w:eastAsia="宋体"/>
          <w:b w:val="0"/>
          <w:i w:val="0"/>
          <w:sz w:val="24"/>
        </w:rPr>
      </w:pPr>
      <w:r>
        <w:rPr>
          <w:rFonts w:ascii="Times New Roman" w:hAnsi="Times New Roman" w:eastAsia="宋体"/>
          <w:b w:val="0"/>
          <w:i w:val="0"/>
          <w:sz w:val="24"/>
        </w:rPr>
        <w:t>（编号：</w:t>
      </w:r>
      <w:r>
        <w:rPr>
          <w:rFonts w:ascii="Times New Roman" w:hAnsi="Times New Roman" w:eastAsia="宋体"/>
          <w:b w:val="0"/>
          <w:i w:val="0"/>
          <w:sz w:val="24"/>
          <w:u w:val="single"/>
        </w:rPr>
        <w:t xml:space="preserve"> </w:t>
      </w:r>
      <w:r>
        <w:rPr>
          <w:rFonts w:hint="eastAsia" w:ascii="Times New Roman" w:hAnsi="Times New Roman"/>
          <w:b w:val="0"/>
          <w:i w:val="0"/>
          <w:sz w:val="24"/>
          <w:u w:val="single"/>
          <w:lang w:val="en-US" w:eastAsia="zh-CN"/>
        </w:rPr>
        <w:t xml:space="preserve">                                 </w:t>
      </w:r>
      <w:r>
        <w:rPr>
          <w:rFonts w:ascii="Times New Roman" w:hAnsi="Times New Roman" w:eastAsia="宋体"/>
          <w:b w:val="0"/>
          <w:i w:val="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7" w:line="300" w:lineRule="auto"/>
        <w:ind w:left="10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评标委员会：</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3460"/>
        </w:tabs>
        <w:kinsoku/>
        <w:wordWrap/>
        <w:overflowPunct/>
        <w:topLinePunct w:val="0"/>
        <w:autoSpaceDE/>
        <w:autoSpaceDN/>
        <w:bidi w:val="0"/>
        <w:adjustRightInd w:val="0"/>
        <w:snapToGrid w:val="0"/>
        <w:spacing w:line="300" w:lineRule="auto"/>
        <w:ind w:left="522"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问题澄清通知（编号：</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）已收悉，现澄清、说明或补正如下：</w:t>
      </w: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4" w:line="300" w:lineRule="auto"/>
        <w:ind w:right="7025"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w:t>
      </w: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right="7025"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w:t>
      </w: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right="713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0"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 w:line="300" w:lineRule="auto"/>
        <w:ind w:left="10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上述问题澄清、说明或补正，不改变我方投标文件的实质性内容，构成我方投标文件的组 成部分。</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5"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382"/>
        </w:tabs>
        <w:kinsoku/>
        <w:wordWrap/>
        <w:overflowPunct/>
        <w:topLinePunct w:val="0"/>
        <w:autoSpaceDE/>
        <w:autoSpaceDN/>
        <w:bidi w:val="0"/>
        <w:adjustRightInd w:val="0"/>
        <w:snapToGrid w:val="0"/>
        <w:spacing w:line="300" w:lineRule="auto"/>
        <w:ind w:right="102"/>
        <w:jc w:val="right"/>
        <w:textAlignment w:val="auto"/>
        <w:rPr>
          <w:rFonts w:ascii="Times New Roman" w:hAnsi="Times New Roman" w:eastAsia="宋体"/>
          <w:b w:val="0"/>
          <w:i w:val="0"/>
          <w:sz w:val="24"/>
        </w:rPr>
      </w:pPr>
      <w:r>
        <w:rPr>
          <w:rFonts w:ascii="Times New Roman" w:hAnsi="Times New Roman" w:eastAsia="宋体"/>
          <w:b w:val="0"/>
          <w:i w:val="0"/>
          <w:sz w:val="24"/>
        </w:rPr>
        <w:t>投标人：</w:t>
      </w:r>
      <w:r>
        <w:rPr>
          <w:rFonts w:ascii="Times New Roman" w:hAnsi="Times New Roman" w:eastAsia="宋体"/>
          <w:b w:val="0"/>
          <w:i w:val="0"/>
          <w:sz w:val="24"/>
          <w:u w:val="single"/>
        </w:rPr>
        <w:t xml:space="preserve"> </w:t>
      </w:r>
      <w:r>
        <w:rPr>
          <w:rFonts w:hint="eastAsia" w:ascii="Times New Roman" w:hAnsi="Times New Roman"/>
          <w:b w:val="0"/>
          <w:i w:val="0"/>
          <w:sz w:val="24"/>
          <w:u w:val="single"/>
          <w:lang w:val="en-US" w:eastAsia="zh-CN"/>
        </w:rPr>
        <w:t xml:space="preserve">                     </w:t>
      </w:r>
      <w:r>
        <w:rPr>
          <w:rFonts w:ascii="Times New Roman" w:hAnsi="Times New Roman" w:eastAsia="宋体"/>
          <w:b w:val="0"/>
          <w:i w:val="0"/>
          <w:sz w:val="24"/>
        </w:rPr>
        <w:t>（盖单位章）</w:t>
      </w: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right"/>
        <w:textAlignment w:val="auto"/>
        <w:rPr>
          <w:rFonts w:ascii="Times New Roman" w:hAnsi="Times New Roman" w:eastAsia="宋体"/>
          <w:b w:val="0"/>
          <w:i w:val="0"/>
          <w:sz w:val="24"/>
        </w:rPr>
      </w:pPr>
    </w:p>
    <w:p>
      <w:pPr>
        <w:pStyle w:val="8"/>
        <w:pageBreakBefore w:val="0"/>
        <w:widowControl w:val="0"/>
        <w:tabs>
          <w:tab w:val="left" w:pos="7904"/>
        </w:tabs>
        <w:kinsoku/>
        <w:wordWrap/>
        <w:overflowPunct/>
        <w:topLinePunct w:val="0"/>
        <w:autoSpaceDE/>
        <w:autoSpaceDN/>
        <w:bidi w:val="0"/>
        <w:adjustRightInd w:val="0"/>
        <w:snapToGrid w:val="0"/>
        <w:spacing w:before="36" w:line="300" w:lineRule="auto"/>
        <w:ind w:right="26"/>
        <w:jc w:val="right"/>
        <w:textAlignment w:val="auto"/>
        <w:rPr>
          <w:rFonts w:ascii="Times New Roman" w:hAnsi="Times New Roman" w:eastAsia="宋体"/>
          <w:b w:val="0"/>
          <w:i w:val="0"/>
          <w:sz w:val="24"/>
        </w:rPr>
      </w:pPr>
      <w:r>
        <w:rPr>
          <w:rFonts w:ascii="Times New Roman" w:hAnsi="Times New Roman" w:eastAsia="宋体"/>
          <w:b w:val="0"/>
          <w:i w:val="0"/>
          <w:spacing w:val="-6"/>
          <w:sz w:val="24"/>
        </w:rPr>
        <w:t>法定代表人（单位负责人）或其委托代理人</w:t>
      </w:r>
      <w:r>
        <w:rPr>
          <w:rFonts w:ascii="Times New Roman" w:hAnsi="Times New Roman" w:eastAsia="宋体"/>
          <w:b w:val="0"/>
          <w:i w:val="0"/>
          <w:spacing w:val="-6"/>
          <w:sz w:val="24"/>
          <w:u w:val="single"/>
        </w:rPr>
        <w:t>：</w:t>
      </w:r>
      <w:r>
        <w:rPr>
          <w:rFonts w:ascii="Times New Roman" w:hAnsi="Times New Roman" w:eastAsia="宋体"/>
          <w:b w:val="0"/>
          <w:i w:val="0"/>
          <w:sz w:val="24"/>
          <w:u w:val="single"/>
        </w:rPr>
        <w:t>（</w:t>
      </w:r>
      <w:r>
        <w:rPr>
          <w:rFonts w:ascii="Times New Roman" w:hAnsi="Times New Roman" w:eastAsia="宋体"/>
          <w:b w:val="0"/>
          <w:i w:val="0"/>
          <w:sz w:val="24"/>
        </w:rPr>
        <w:t>签字）</w:t>
      </w:r>
    </w:p>
    <w:p>
      <w:pPr>
        <w:pStyle w:val="8"/>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6434"/>
          <w:tab w:val="left" w:pos="7483"/>
          <w:tab w:val="left" w:pos="8533"/>
        </w:tabs>
        <w:kinsoku/>
        <w:wordWrap/>
        <w:overflowPunct/>
        <w:topLinePunct w:val="0"/>
        <w:autoSpaceDE/>
        <w:autoSpaceDN/>
        <w:bidi w:val="0"/>
        <w:adjustRightInd w:val="0"/>
        <w:snapToGrid w:val="0"/>
        <w:spacing w:before="37" w:line="300" w:lineRule="auto"/>
        <w:ind w:left="5595" w:right="26"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sz w:val="24"/>
        </w:rPr>
        <w:t>年</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月</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日</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680" w:bottom="1120" w:left="1700" w:header="0" w:footer="921" w:gutter="0"/>
        </w:sectPr>
      </w:pPr>
    </w:p>
    <w:p>
      <w:pPr>
        <w:pStyle w:val="6"/>
        <w:pageBreakBefore w:val="0"/>
        <w:widowControl w:val="0"/>
        <w:kinsoku/>
        <w:wordWrap/>
        <w:overflowPunct/>
        <w:topLinePunct w:val="0"/>
        <w:autoSpaceDE/>
        <w:autoSpaceDN/>
        <w:bidi w:val="0"/>
        <w:adjustRightInd w:val="0"/>
        <w:snapToGrid w:val="0"/>
        <w:spacing w:line="300" w:lineRule="auto"/>
        <w:ind w:left="0" w:leftChars="0" w:right="102" w:firstLine="480" w:firstLineChars="200"/>
        <w:jc w:val="both"/>
        <w:textAlignment w:val="auto"/>
        <w:rPr>
          <w:rFonts w:ascii="Times New Roman" w:hAnsi="Times New Roman" w:eastAsia="宋体"/>
          <w:b w:val="0"/>
          <w:i w:val="0"/>
          <w:sz w:val="24"/>
        </w:rPr>
      </w:pPr>
      <w:bookmarkStart w:id="78" w:name="_bookmark78"/>
      <w:bookmarkEnd w:id="78"/>
      <w:r>
        <w:rPr>
          <w:rFonts w:ascii="Times New Roman" w:hAnsi="Times New Roman" w:eastAsia="宋体"/>
          <w:b w:val="0"/>
          <w:i w:val="0"/>
          <w:sz w:val="24"/>
        </w:rPr>
        <w:t>附件四：中标通知书</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before="168" w:line="300" w:lineRule="auto"/>
        <w:ind w:left="0" w:right="16" w:firstLine="480" w:firstLineChars="200"/>
        <w:jc w:val="center"/>
        <w:textAlignment w:val="auto"/>
        <w:rPr>
          <w:rFonts w:ascii="Times New Roman" w:hAnsi="Times New Roman" w:eastAsia="宋体"/>
          <w:b w:val="0"/>
          <w:i w:val="0"/>
          <w:sz w:val="24"/>
        </w:rPr>
      </w:pPr>
      <w:r>
        <w:rPr>
          <w:rFonts w:ascii="Times New Roman" w:hAnsi="Times New Roman" w:eastAsia="宋体"/>
          <w:b w:val="0"/>
          <w:i w:val="0"/>
          <w:sz w:val="24"/>
        </w:rPr>
        <w:t>中标通知书</w:t>
      </w: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620"/>
        </w:tabs>
        <w:kinsoku/>
        <w:wordWrap/>
        <w:overflowPunct/>
        <w:topLinePunct w:val="0"/>
        <w:autoSpaceDE/>
        <w:autoSpaceDN/>
        <w:bidi w:val="0"/>
        <w:adjustRightInd w:val="0"/>
        <w:snapToGrid w:val="0"/>
        <w:spacing w:line="300" w:lineRule="auto"/>
        <w:ind w:left="10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100"/>
          <w:sz w:val="24"/>
        </w:rPr>
        <w:t>（</w:t>
      </w:r>
      <w:r>
        <w:rPr>
          <w:rFonts w:ascii="Times New Roman" w:hAnsi="Times New Roman" w:eastAsia="宋体"/>
          <w:b w:val="0"/>
          <w:i w:val="0"/>
          <w:spacing w:val="-3"/>
          <w:w w:val="100"/>
          <w:sz w:val="24"/>
        </w:rPr>
        <w:t>中</w:t>
      </w:r>
      <w:r>
        <w:rPr>
          <w:rFonts w:ascii="Times New Roman" w:hAnsi="Times New Roman" w:eastAsia="宋体"/>
          <w:b w:val="0"/>
          <w:i w:val="0"/>
          <w:w w:val="100"/>
          <w:sz w:val="24"/>
        </w:rPr>
        <w:t>标</w:t>
      </w:r>
      <w:r>
        <w:rPr>
          <w:rFonts w:ascii="Times New Roman" w:hAnsi="Times New Roman" w:eastAsia="宋体"/>
          <w:b w:val="0"/>
          <w:i w:val="0"/>
          <w:spacing w:val="-3"/>
          <w:w w:val="100"/>
          <w:sz w:val="24"/>
        </w:rPr>
        <w:t>人</w:t>
      </w:r>
      <w:r>
        <w:rPr>
          <w:rFonts w:ascii="Times New Roman" w:hAnsi="Times New Roman" w:eastAsia="宋体"/>
          <w:b w:val="0"/>
          <w:i w:val="0"/>
          <w:w w:val="100"/>
          <w:sz w:val="24"/>
        </w:rPr>
        <w:t>名称</w:t>
      </w:r>
      <w:r>
        <w:rPr>
          <w:rFonts w:ascii="Times New Roman" w:hAnsi="Times New Roman" w:eastAsia="宋体"/>
          <w:b w:val="0"/>
          <w:i w:val="0"/>
          <w:spacing w:val="-108"/>
          <w:w w:val="100"/>
          <w:sz w:val="24"/>
        </w:rPr>
        <w:t>）</w:t>
      </w:r>
      <w:r>
        <w:rPr>
          <w:rFonts w:ascii="Times New Roman" w:hAnsi="Times New Roman" w:eastAsia="宋体"/>
          <w:b w:val="0"/>
          <w:i w:val="0"/>
          <w:w w:val="10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812"/>
          <w:tab w:val="left" w:pos="6662"/>
        </w:tabs>
        <w:kinsoku/>
        <w:wordWrap/>
        <w:overflowPunct/>
        <w:topLinePunct w:val="0"/>
        <w:autoSpaceDE/>
        <w:autoSpaceDN/>
        <w:bidi w:val="0"/>
        <w:adjustRightInd w:val="0"/>
        <w:snapToGrid w:val="0"/>
        <w:spacing w:before="37" w:line="300" w:lineRule="auto"/>
        <w:ind w:right="26" w:firstLine="480" w:firstLineChars="200"/>
        <w:jc w:val="both"/>
        <w:textAlignment w:val="auto"/>
        <w:rPr>
          <w:rFonts w:ascii="Times New Roman" w:hAnsi="Times New Roman" w:eastAsia="宋体"/>
          <w:b w:val="0"/>
          <w:i w:val="0"/>
          <w:spacing w:val="-4"/>
          <w:sz w:val="24"/>
        </w:rPr>
      </w:pPr>
      <w:r>
        <w:rPr>
          <w:rFonts w:ascii="Times New Roman" w:hAnsi="Times New Roman" w:eastAsia="宋体"/>
          <w:b w:val="0"/>
          <w:i w:val="0"/>
          <w:sz w:val="24"/>
        </w:rPr>
        <w:t>你方于</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4"/>
          <w:sz w:val="24"/>
        </w:rPr>
        <w:t>（投标日期）所递交的</w:t>
      </w:r>
      <w:r>
        <w:rPr>
          <w:rFonts w:ascii="Times New Roman" w:hAnsi="Times New Roman" w:eastAsia="宋体"/>
          <w:b w:val="0"/>
          <w:i w:val="0"/>
          <w:spacing w:val="-4"/>
          <w:sz w:val="24"/>
          <w:u w:val="single"/>
        </w:rPr>
        <w:t xml:space="preserve"> </w:t>
      </w:r>
      <w:r>
        <w:rPr>
          <w:rFonts w:ascii="Times New Roman" w:hAnsi="Times New Roman" w:eastAsia="宋体"/>
          <w:b w:val="0"/>
          <w:i w:val="0"/>
          <w:spacing w:val="-4"/>
          <w:sz w:val="24"/>
          <w:u w:val="single"/>
        </w:rPr>
        <w:tab/>
      </w:r>
      <w:r>
        <w:rPr>
          <w:rFonts w:ascii="Times New Roman" w:hAnsi="Times New Roman" w:eastAsia="宋体"/>
          <w:b w:val="0"/>
          <w:i w:val="0"/>
          <w:spacing w:val="-4"/>
          <w:sz w:val="24"/>
        </w:rPr>
        <w:t>（项目名称）材料</w:t>
      </w:r>
    </w:p>
    <w:p>
      <w:pPr>
        <w:pStyle w:val="8"/>
        <w:pageBreakBefore w:val="0"/>
        <w:widowControl w:val="0"/>
        <w:tabs>
          <w:tab w:val="left" w:pos="2812"/>
          <w:tab w:val="left" w:pos="6662"/>
        </w:tabs>
        <w:kinsoku/>
        <w:wordWrap/>
        <w:overflowPunct/>
        <w:topLinePunct w:val="0"/>
        <w:autoSpaceDE/>
        <w:autoSpaceDN/>
        <w:bidi w:val="0"/>
        <w:adjustRightInd w:val="0"/>
        <w:snapToGrid w:val="0"/>
        <w:spacing w:before="37" w:line="300" w:lineRule="auto"/>
        <w:ind w:right="26"/>
        <w:jc w:val="both"/>
        <w:textAlignment w:val="auto"/>
        <w:rPr>
          <w:rFonts w:ascii="Times New Roman" w:hAnsi="Times New Roman" w:eastAsia="宋体"/>
          <w:b w:val="0"/>
          <w:i w:val="0"/>
          <w:spacing w:val="-1"/>
          <w:sz w:val="24"/>
        </w:rPr>
      </w:pPr>
      <w:r>
        <w:rPr>
          <w:rFonts w:ascii="Times New Roman" w:hAnsi="Times New Roman" w:eastAsia="宋体"/>
          <w:b w:val="0"/>
          <w:i w:val="0"/>
          <w:spacing w:val="-4"/>
          <w:sz w:val="24"/>
        </w:rPr>
        <w:t>采购</w:t>
      </w:r>
      <w:r>
        <w:rPr>
          <w:rFonts w:ascii="Times New Roman" w:hAnsi="Times New Roman" w:eastAsia="宋体"/>
          <w:b w:val="0"/>
          <w:i w:val="0"/>
          <w:spacing w:val="-1"/>
          <w:sz w:val="24"/>
        </w:rPr>
        <w:t xml:space="preserve">招标的投标文件已被我方接受，被确定为中标人。 </w:t>
      </w:r>
    </w:p>
    <w:p>
      <w:pPr>
        <w:pStyle w:val="8"/>
        <w:pageBreakBefore w:val="0"/>
        <w:widowControl w:val="0"/>
        <w:tabs>
          <w:tab w:val="left" w:pos="2812"/>
          <w:tab w:val="left" w:pos="6662"/>
        </w:tabs>
        <w:kinsoku/>
        <w:wordWrap/>
        <w:overflowPunct/>
        <w:topLinePunct w:val="0"/>
        <w:autoSpaceDE/>
        <w:autoSpaceDN/>
        <w:bidi w:val="0"/>
        <w:adjustRightInd w:val="0"/>
        <w:snapToGrid w:val="0"/>
        <w:spacing w:before="37" w:line="300" w:lineRule="auto"/>
        <w:ind w:right="26"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中标价：</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元。</w:t>
      </w:r>
    </w:p>
    <w:p>
      <w:pPr>
        <w:pStyle w:val="8"/>
        <w:pageBreakBefore w:val="0"/>
        <w:widowControl w:val="0"/>
        <w:tabs>
          <w:tab w:val="left" w:pos="3883"/>
          <w:tab w:val="left" w:pos="6470"/>
        </w:tabs>
        <w:kinsoku/>
        <w:wordWrap/>
        <w:overflowPunct/>
        <w:topLinePunct w:val="0"/>
        <w:autoSpaceDE/>
        <w:autoSpaceDN/>
        <w:bidi w:val="0"/>
        <w:adjustRightInd w:val="0"/>
        <w:snapToGrid w:val="0"/>
        <w:spacing w:before="40" w:line="300" w:lineRule="auto"/>
        <w:ind w:right="26"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请你方在接到本通知书后的</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日内到</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5"/>
          <w:sz w:val="24"/>
        </w:rPr>
        <w:t>（指定地点）与我方签订</w:t>
      </w:r>
      <w:r>
        <w:rPr>
          <w:rFonts w:ascii="Times New Roman" w:hAnsi="Times New Roman" w:eastAsia="宋体"/>
          <w:b w:val="0"/>
          <w:i w:val="0"/>
          <w:sz w:val="24"/>
        </w:rPr>
        <w:t>材料采购合同，并按招标文件第二章“投标人须知”第</w:t>
      </w:r>
      <w:r>
        <w:rPr>
          <w:rFonts w:ascii="Times New Roman" w:hAnsi="Times New Roman" w:eastAsia="宋体"/>
          <w:b w:val="0"/>
          <w:i w:val="0"/>
          <w:spacing w:val="-76"/>
          <w:sz w:val="24"/>
        </w:rPr>
        <w:t xml:space="preserve"> </w:t>
      </w:r>
      <w:r>
        <w:rPr>
          <w:rFonts w:ascii="Times New Roman" w:hAnsi="Times New Roman" w:eastAsia="宋体"/>
          <w:b w:val="0"/>
          <w:i w:val="0"/>
          <w:sz w:val="24"/>
        </w:rPr>
        <w:t>7.6 款规定向我方提交履约保证金。</w:t>
      </w:r>
    </w:p>
    <w:p>
      <w:pPr>
        <w:pStyle w:val="8"/>
        <w:pageBreakBefore w:val="0"/>
        <w:widowControl w:val="0"/>
        <w:tabs>
          <w:tab w:val="left" w:pos="3883"/>
          <w:tab w:val="left" w:pos="6470"/>
        </w:tabs>
        <w:kinsoku/>
        <w:wordWrap/>
        <w:overflowPunct/>
        <w:topLinePunct w:val="0"/>
        <w:autoSpaceDE/>
        <w:autoSpaceDN/>
        <w:bidi w:val="0"/>
        <w:adjustRightInd w:val="0"/>
        <w:snapToGrid w:val="0"/>
        <w:spacing w:before="40" w:line="300" w:lineRule="auto"/>
        <w:ind w:right="26" w:firstLine="480" w:firstLineChars="200"/>
        <w:jc w:val="both"/>
        <w:textAlignment w:val="auto"/>
        <w:rPr>
          <w:rFonts w:ascii="Times New Roman" w:hAnsi="Times New Roman" w:eastAsia="宋体"/>
          <w:b w:val="0"/>
          <w:i w:val="0"/>
          <w:sz w:val="24"/>
        </w:rPr>
      </w:pPr>
      <w:r>
        <w:rPr>
          <w:rFonts w:hint="eastAsia" w:ascii="Times New Roman" w:hAnsi="Times New Roman"/>
          <w:b w:val="0"/>
          <w:i w:val="0"/>
          <w:sz w:val="24"/>
          <w:lang w:val="en-US" w:eastAsia="zh-CN"/>
        </w:rPr>
        <w:t xml:space="preserve"> </w:t>
      </w:r>
      <w:r>
        <w:rPr>
          <w:rFonts w:ascii="Times New Roman" w:hAnsi="Times New Roman" w:eastAsia="宋体"/>
          <w:b w:val="0"/>
          <w:i w:val="0"/>
          <w:sz w:val="24"/>
        </w:rPr>
        <w:t>特此通知。</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19"/>
        <w:pageBreakBefore w:val="0"/>
        <w:widowControl w:val="0"/>
        <w:kinsoku/>
        <w:wordWrap/>
        <w:overflowPunct/>
        <w:topLinePunct w:val="0"/>
        <w:autoSpaceDE/>
        <w:autoSpaceDN/>
        <w:bidi w:val="0"/>
        <w:adjustRightInd w:val="0"/>
        <w:snapToGrid w:val="0"/>
        <w:spacing w:line="300" w:lineRule="auto"/>
        <w:ind w:left="0" w:leftChars="0" w:firstLine="480" w:firstLineChars="200"/>
        <w:jc w:val="both"/>
        <w:textAlignment w:val="auto"/>
        <w:rPr>
          <w:rFonts w:ascii="Times New Roman" w:hAnsi="Times New Roman" w:eastAsia="宋体" w:cs="仿宋"/>
          <w:b w:val="0"/>
          <w:bCs/>
          <w:i w:val="0"/>
          <w:color w:val="auto"/>
          <w:sz w:val="24"/>
          <w:szCs w:val="21"/>
        </w:rPr>
      </w:pPr>
      <w:bookmarkStart w:id="79" w:name="_bookmark79"/>
      <w:bookmarkEnd w:id="79"/>
      <w:r>
        <w:rPr>
          <w:rFonts w:hint="eastAsia" w:ascii="Times New Roman" w:hAnsi="Times New Roman" w:eastAsia="宋体" w:cs="仿宋"/>
          <w:b w:val="0"/>
          <w:bCs/>
          <w:i w:val="0"/>
          <w:color w:val="auto"/>
          <w:sz w:val="24"/>
          <w:szCs w:val="21"/>
        </w:rPr>
        <w:t>招标人：</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（盖单位章）</w:t>
      </w:r>
      <w:r>
        <w:rPr>
          <w:rFonts w:hint="eastAsia" w:ascii="Times New Roman" w:hAnsi="Times New Roman" w:eastAsia="宋体" w:cs="仿宋"/>
          <w:b w:val="0"/>
          <w:bCs/>
          <w:i w:val="0"/>
          <w:color w:val="auto"/>
          <w:sz w:val="24"/>
          <w:szCs w:val="21"/>
          <w:lang w:val="en-US" w:eastAsia="zh-CN"/>
        </w:rPr>
        <w:t xml:space="preserve">                            招标代理机构</w:t>
      </w:r>
      <w:r>
        <w:rPr>
          <w:rFonts w:hint="eastAsia" w:ascii="Times New Roman" w:hAnsi="Times New Roman" w:eastAsia="宋体" w:cs="仿宋"/>
          <w:b w:val="0"/>
          <w:bCs/>
          <w:i w:val="0"/>
          <w:color w:val="auto"/>
          <w:sz w:val="24"/>
          <w:szCs w:val="21"/>
        </w:rPr>
        <w:t>：</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（盖单位章）</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i w:val="0"/>
          <w:color w:val="auto"/>
          <w:sz w:val="24"/>
          <w:szCs w:val="21"/>
        </w:rPr>
        <w:sectPr>
          <w:pgSz w:w="12240" w:h="15840"/>
          <w:pgMar w:top="1440" w:right="1800" w:bottom="1440" w:left="1800" w:header="1022" w:footer="3" w:gutter="0"/>
          <w:cols w:space="720" w:num="1"/>
          <w:docGrid w:linePitch="360" w:charSpace="0"/>
        </w:sectPr>
      </w:pP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 xml:space="preserve">年 </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 xml:space="preserve"> 日</w:t>
      </w:r>
      <w:r>
        <w:rPr>
          <w:rFonts w:hint="eastAsia" w:ascii="Times New Roman" w:hAnsi="Times New Roman" w:eastAsia="宋体" w:cs="仿宋"/>
          <w:b w:val="0"/>
          <w:bCs/>
          <w:i w:val="0"/>
          <w:color w:val="auto"/>
          <w:sz w:val="24"/>
          <w:szCs w:val="21"/>
          <w:lang w:val="en-US" w:eastAsia="zh-CN"/>
        </w:rPr>
        <w:t xml:space="preserve">                                              </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 xml:space="preserve">年 </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 xml:space="preserve"> 日</w:t>
      </w: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80" w:name="_bookmark81"/>
      <w:bookmarkEnd w:id="80"/>
      <w:r>
        <w:rPr>
          <w:rFonts w:hint="eastAsia" w:ascii="Times New Roman" w:hAnsi="Times New Roman" w:eastAsia="黑体" w:cs="黑体"/>
          <w:b w:val="0"/>
          <w:bCs/>
          <w:color w:val="auto"/>
          <w:sz w:val="30"/>
          <w:szCs w:val="32"/>
        </w:rPr>
        <w:t>第三章评标办法</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1" w:name="_bookmark82"/>
      <w:bookmarkEnd w:id="81"/>
      <w:r>
        <w:rPr>
          <w:rFonts w:hint="eastAsia" w:ascii="Times New Roman" w:hAnsi="Times New Roman" w:eastAsia="黑体" w:cs="黑体"/>
          <w:b w:val="0"/>
          <w:bCs/>
          <w:color w:val="auto"/>
          <w:sz w:val="28"/>
          <w:szCs w:val="28"/>
          <w:lang w:val="en-US" w:eastAsia="zh-CN"/>
        </w:rPr>
        <w:t>评标办法前附表</w:t>
      </w:r>
    </w:p>
    <w:tbl>
      <w:tblPr>
        <w:tblStyle w:val="1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1101"/>
        <w:gridCol w:w="3010"/>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8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评审因素</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w:t>
            </w:r>
          </w:p>
        </w:tc>
        <w:tc>
          <w:tcPr>
            <w:tcW w:w="110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评标方法</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中标候选人排序方法</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rPr>
              <w:t>综合评分相等时，以投标报价低的优先； 投标报价也相等的，以技术得分高的优先；如果技术得分也相等，</w:t>
            </w:r>
            <w:r>
              <w:rPr>
                <w:rFonts w:hint="eastAsia" w:ascii="Times New Roman" w:hAnsi="Times New Roman" w:eastAsia="宋体"/>
                <w:sz w:val="24"/>
              </w:rPr>
              <w:t>由评标委员会通过抽签形式确定</w:t>
            </w:r>
            <w:r>
              <w:rPr>
                <w:rFonts w:hint="eastAsia" w:ascii="Times New Roman" w:hAnsi="Times New Roman"/>
                <w:sz w:val="24"/>
              </w:rPr>
              <w:t>中标候选人顺序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2.1.1</w:t>
            </w:r>
          </w:p>
        </w:tc>
        <w:tc>
          <w:tcPr>
            <w:tcW w:w="11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形式评审 标准</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投标人名称</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rPr>
              <w:t>与营业执照</w:t>
            </w:r>
            <w:r>
              <w:rPr>
                <w:rFonts w:hint="eastAsia" w:ascii="Times New Roman" w:hAnsi="Times New Roman" w:eastAsia="宋体"/>
                <w:sz w:val="24"/>
                <w:lang w:eastAsia="zh-CN"/>
              </w:rPr>
              <w:t>（</w:t>
            </w:r>
            <w:r>
              <w:rPr>
                <w:rFonts w:hint="eastAsia" w:ascii="Times New Roman" w:hAnsi="Times New Roman" w:eastAsia="宋体"/>
                <w:sz w:val="24"/>
                <w:lang w:val="en-US" w:eastAsia="zh-CN"/>
              </w:rPr>
              <w:t>或其他证明合法身份的文件</w:t>
            </w:r>
            <w:r>
              <w:rPr>
                <w:rFonts w:hint="eastAsia" w:ascii="Times New Roman" w:hAnsi="Times New Roman" w:eastAsia="宋体"/>
                <w:sz w:val="24"/>
                <w:lang w:eastAsia="zh-CN"/>
              </w:rPr>
              <w:t>）、</w:t>
            </w:r>
            <w:r>
              <w:rPr>
                <w:rFonts w:hint="eastAsia" w:ascii="Times New Roman" w:hAnsi="Times New Roman" w:eastAsia="宋体"/>
                <w:sz w:val="24"/>
              </w:rPr>
              <w:t>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投标函签字盖章</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有法定代表人（单位负责人）或其委托代理人签 字或加盖单位章。由法定代表人（单位负责人） 签字的，应附法定代表人（单位负责人）身份证 明，由代理人签字的，应附授权委托书，身份证 明或授权委托书应符合第六章“投标文件格式”的规定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投标文件格式</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联合体投标人</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提交符合招标文件要求的联合体协议书，明确各 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备选投标方案</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除招标文件明确允许提交备选投标方案外，投标 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25e60a4-e66f-4cc7-abba-03d1d238c8e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bef71ea-3392-4ae6-ab95-f22945b2dd2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2.1.2</w:t>
            </w:r>
          </w:p>
        </w:tc>
        <w:tc>
          <w:tcPr>
            <w:tcW w:w="11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资格评审 标准</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lang w:val="en-US" w:eastAsia="zh-CN"/>
              </w:rPr>
            </w:pPr>
            <w:r>
              <w:rPr>
                <w:rFonts w:hint="eastAsia" w:ascii="Times New Roman" w:hAnsi="Times New Roman" w:eastAsia="宋体"/>
                <w:sz w:val="24"/>
              </w:rPr>
              <w:t>营业执照</w:t>
            </w:r>
            <w:r>
              <w:rPr>
                <w:rFonts w:hint="eastAsia" w:ascii="Times New Roman" w:hAnsi="Times New Roman" w:eastAsia="宋体"/>
                <w:sz w:val="24"/>
                <w:lang w:val="en-US" w:eastAsia="zh-CN"/>
              </w:rPr>
              <w:t>或证明投</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hint="eastAsia" w:ascii="Times New Roman" w:hAnsi="Times New Roman" w:eastAsia="宋体"/>
                <w:sz w:val="24"/>
                <w:lang w:val="en-US" w:eastAsia="zh-CN"/>
              </w:rPr>
              <w:t>标人具有合法身份的文件</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rPr>
              <w:t>符合第二章“投标人须知”第</w:t>
            </w:r>
            <w:r>
              <w:rPr>
                <w:rFonts w:hint="eastAsia" w:ascii="Times New Roman" w:hAnsi="Times New Roman" w:eastAsia="宋体"/>
                <w:sz w:val="24"/>
                <w:lang w:val="en-US"/>
              </w:rPr>
              <w:t>3.5.1</w:t>
            </w:r>
            <w:r>
              <w:rPr>
                <w:rFonts w:hint="eastAsia" w:ascii="Times New Roman" w:hAnsi="Times New Roman" w:eastAsia="宋体"/>
                <w:sz w:val="24"/>
              </w:rPr>
              <w:t>项规定</w:t>
            </w:r>
            <w:r>
              <w:rPr>
                <w:rFonts w:hint="eastAsia" w:ascii="Times New Roman" w:hAnsi="Times New Roman" w:eastAsia="宋体"/>
                <w:sz w:val="24"/>
                <w:lang w:eastAsia="zh-CN"/>
              </w:rPr>
              <w:t>，</w:t>
            </w:r>
            <w:r>
              <w:rPr>
                <w:rFonts w:hint="eastAsia" w:ascii="Times New Roman" w:hAnsi="Times New Roman" w:eastAsia="宋体"/>
                <w:sz w:val="24"/>
                <w:lang w:val="en-US" w:eastAsia="zh-CN"/>
              </w:rPr>
              <w:t>具有有效的</w:t>
            </w:r>
            <w:r>
              <w:rPr>
                <w:rFonts w:hint="eastAsia" w:ascii="Times New Roman" w:hAnsi="Times New Roman" w:eastAsia="宋体"/>
                <w:sz w:val="24"/>
              </w:rPr>
              <w:t>营业执照</w:t>
            </w:r>
            <w:r>
              <w:rPr>
                <w:rFonts w:hint="eastAsia" w:ascii="Times New Roman" w:hAnsi="Times New Roman" w:eastAsia="宋体"/>
                <w:sz w:val="24"/>
                <w:lang w:val="en-US" w:eastAsia="zh-CN"/>
              </w:rPr>
              <w:t>或证明投标人具有合法身份的文件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资质要求</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财务要求</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业绩要求</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信誉要求</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其他要求</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联合体投标人</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不存在禁止投标的情形</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不存在第二章“投标人须知”第 1.4.3 项规定的任何 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投标材料制造商的资质 要求（如有）</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投标材料的业绩要求（如有）</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2f3824c-debb-4e64-ba4e-a330fb05e33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48d20d70-1729-4148-874c-b5864a744ef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2.1.3</w:t>
            </w:r>
          </w:p>
        </w:tc>
        <w:tc>
          <w:tcPr>
            <w:tcW w:w="11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响应性评 审标准</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投标内容</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交货期</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交货地点</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质量要求</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投标有效期</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投标保证金</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权利义务</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1.11.1 项规定和第四章“合同条款及格式”中的实质性要求和条件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投标材料及相关服务</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符合第五章“供货要求”中的实质性要求和条件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技术支持资料</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1.11.3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4e964147-4df0-4fff-8908-b85645fd620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237c68d-1125-4df6-ad0f-3231d6544a8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8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条款内容</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rPr>
            </w:pPr>
            <w:r>
              <w:rPr>
                <w:rFonts w:hint="eastAsia" w:ascii="Times New Roman" w:hAnsi="Times New Roman" w:eastAsia="宋体"/>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8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2.2.1</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分值构成</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(总分 100 分)</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商务部分：</w:t>
            </w:r>
            <w:sdt>
              <w:sdtPr>
                <w:rPr>
                  <w:rFonts w:hint="eastAsia" w:ascii="Times New Roman" w:hAnsi="Times New Roman" w:eastAsia="宋体" w:cs="仿宋"/>
                  <w:b w:val="0"/>
                  <w:bCs/>
                  <w:color w:val="0000FF"/>
                  <w:sz w:val="24"/>
                  <w:szCs w:val="21"/>
                  <w:lang w:val="zh-CN" w:eastAsia="zh-CN" w:bidi="zh-CN"/>
                </w:rPr>
                <w:id w:val="147460897"/>
                <w:placeholder>
                  <w:docPart w:val="{bb72344a-be21-4024-a76f-87053213f68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分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技术部分： </w:t>
            </w:r>
            <w:sdt>
              <w:sdtPr>
                <w:rPr>
                  <w:rFonts w:hint="eastAsia" w:ascii="Times New Roman" w:hAnsi="Times New Roman" w:eastAsia="宋体" w:cs="仿宋"/>
                  <w:b w:val="0"/>
                  <w:bCs/>
                  <w:color w:val="0000FF"/>
                  <w:sz w:val="24"/>
                  <w:szCs w:val="21"/>
                  <w:lang w:val="zh-CN" w:eastAsia="zh-CN" w:bidi="zh-CN"/>
                </w:rPr>
                <w:id w:val="147460897"/>
                <w:placeholder>
                  <w:docPart w:val="{fb6de2c2-6150-49fb-9492-1570caae755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ab/>
            </w:r>
            <w:r>
              <w:rPr>
                <w:rFonts w:ascii="Times New Roman" w:hAnsi="Times New Roman" w:eastAsia="宋体"/>
                <w:sz w:val="24"/>
              </w:rPr>
              <w:t xml:space="preserve">分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投标报价： </w:t>
            </w:r>
            <w:r>
              <w:rPr>
                <w:rFonts w:ascii="Times New Roman" w:hAnsi="Times New Roman" w:eastAsia="宋体"/>
                <w:sz w:val="24"/>
              </w:rPr>
              <w:tab/>
            </w:r>
            <w:sdt>
              <w:sdtPr>
                <w:rPr>
                  <w:rFonts w:hint="eastAsia" w:ascii="Times New Roman" w:hAnsi="Times New Roman" w:eastAsia="宋体" w:cs="仿宋"/>
                  <w:b w:val="0"/>
                  <w:bCs/>
                  <w:color w:val="0000FF"/>
                  <w:sz w:val="24"/>
                  <w:szCs w:val="21"/>
                  <w:lang w:val="zh-CN" w:eastAsia="zh-CN" w:bidi="zh-CN"/>
                </w:rPr>
                <w:id w:val="147460897"/>
                <w:placeholder>
                  <w:docPart w:val="{c5d8fdee-372f-40c0-95f3-5b29575a940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其他评分因素：</w:t>
            </w:r>
            <w:sdt>
              <w:sdtPr>
                <w:rPr>
                  <w:rFonts w:hint="eastAsia" w:ascii="Times New Roman" w:hAnsi="Times New Roman" w:eastAsia="宋体" w:cs="仿宋"/>
                  <w:b w:val="0"/>
                  <w:bCs/>
                  <w:color w:val="0000FF"/>
                  <w:sz w:val="24"/>
                  <w:szCs w:val="21"/>
                  <w:lang w:val="zh-CN" w:eastAsia="zh-CN" w:bidi="zh-CN"/>
                </w:rPr>
                <w:id w:val="147460897"/>
                <w:placeholder>
                  <w:docPart w:val="{90ebabb2-5d96-4bbf-9a3e-0ed5f42f221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分（如有）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8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2.2.2</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评标基准价计算方法</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c14a289-bf0d-435d-84f7-5441c7e0521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8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2.2.3</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投标报价的偏差率 计算公式</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d055fdc-ff1c-40a5-90ce-129ab038592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8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评分因素（偏差率）</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rPr>
            </w:pPr>
            <w:r>
              <w:rPr>
                <w:rFonts w:hint="eastAsia" w:ascii="Times New Roman" w:hAnsi="Times New Roman" w:eastAsia="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w:t>
            </w:r>
          </w:p>
        </w:tc>
        <w:tc>
          <w:tcPr>
            <w:tcW w:w="11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商务评分 标准</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对投标人履约能力的评价</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3525a02-c402-4042-82e6-bfe17725b3e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对招标文件商务条款的</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响应程度</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875cae1-28b1-4f37-b168-f06e403565e0}"/>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投标材料的业绩</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fe5c5e9d-bb79-48d4-af95-b1dd6fcd9f3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9e3b50fe-6783-4926-8b5f-4d14e8857a4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8da51d1-11ff-49eb-80bc-b5cc5e19cd0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w:t>
            </w:r>
          </w:p>
        </w:tc>
        <w:tc>
          <w:tcPr>
            <w:tcW w:w="11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技术评分 标准</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对投标材料整体评价</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3e37ee0-5a3e-458c-b861-3248e427715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投标材料质量标准的响 应程度</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b850788-7f8f-47fa-aca8-0279fe59600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对投标人相关服务能力的 评价</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62c060d9-77c8-4322-9152-219fb641024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92870e05-e7d9-402a-8c2f-208f8e46aaf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1dba508e-6c4b-4df4-9635-28f9240b86b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w:t>
            </w:r>
          </w:p>
        </w:tc>
        <w:tc>
          <w:tcPr>
            <w:tcW w:w="11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 评分标准</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偏差率</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f77c44b2-9e76-4683-96ae-3a61410bea0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eef6553d-ecc2-4faa-b55b-9c4fd538093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a7bc054-6c98-4020-add4-e8929830bbd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w:t>
            </w:r>
          </w:p>
        </w:tc>
        <w:tc>
          <w:tcPr>
            <w:tcW w:w="110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其他因素 评分标准</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07b72fb-58a5-492d-b02b-20dfa06be02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35ff26f7-916d-4ab1-99f2-293581097bb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footerReference r:id="rId5" w:type="default"/>
          <w:pgSz w:w="12240" w:h="15840"/>
          <w:pgMar w:top="1440" w:right="1140" w:bottom="1060" w:left="1680" w:header="0" w:footer="86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2" w:name="_bookmark83"/>
      <w:bookmarkEnd w:id="82"/>
      <w:r>
        <w:rPr>
          <w:rFonts w:hint="eastAsia" w:ascii="Times New Roman" w:hAnsi="Times New Roman" w:eastAsia="黑体" w:cs="黑体"/>
          <w:b w:val="0"/>
          <w:bCs/>
          <w:color w:val="auto"/>
          <w:sz w:val="28"/>
          <w:szCs w:val="28"/>
          <w:lang w:val="en-US" w:eastAsia="zh-CN"/>
        </w:rPr>
        <w:t>1.  评标方法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sz w:val="24"/>
        </w:rPr>
      </w:pPr>
      <w:bookmarkStart w:id="83" w:name="_bookmark84"/>
      <w:bookmarkEnd w:id="83"/>
      <w:bookmarkStart w:id="84" w:name="bookmark259"/>
      <w:r>
        <w:rPr>
          <w:rFonts w:hint="eastAsia" w:ascii="Times New Roman" w:hAnsi="Times New Roman"/>
          <w:sz w:val="24"/>
        </w:rPr>
        <w:t>本次评标采用综合评估法。评标委员会对满足招标文件实质性要求的投标文件，按照本章第</w:t>
      </w:r>
      <w:r>
        <w:rPr>
          <w:rFonts w:hint="eastAsia" w:ascii="Times New Roman" w:hAnsi="Times New Roman"/>
          <w:sz w:val="24"/>
          <w:lang w:val="en-US"/>
        </w:rPr>
        <w:t>2.2</w:t>
      </w:r>
      <w:r>
        <w:rPr>
          <w:rFonts w:hint="eastAsia" w:ascii="Times New Roman" w:hAnsi="Times New Roman"/>
          <w:sz w:val="24"/>
        </w:rPr>
        <w:t>款规定的评分标准进行打分，各项评分点得分取所有评委评分中分别去掉一个最高和最低评分后的平均值为各项最终得分</w:t>
      </w:r>
      <w:r>
        <w:rPr>
          <w:rFonts w:hint="eastAsia" w:ascii="Times New Roman" w:hAnsi="Times New Roman"/>
          <w:sz w:val="24"/>
          <w:lang w:eastAsia="zh-CN"/>
        </w:rPr>
        <w:t>，</w:t>
      </w:r>
      <w:r>
        <w:rPr>
          <w:rFonts w:hint="eastAsia" w:ascii="Times New Roman" w:hAnsi="Times New Roman"/>
          <w:sz w:val="24"/>
        </w:rPr>
        <w:t>并按得分由高到低顺序推荐中标候选人，或根据招标人授权直接确定中标人，但投标报价低于其成本的除外。综合评分相等时，以投标报价低的优先； 投标报价也相等的，以技术得分高的优先；如果技术得分也相等，按照评标办法前附表的规定确定中标候选人顺序。</w:t>
      </w:r>
      <w:bookmarkEnd w:id="84"/>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2.  评审标准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85" w:name="_bookmark85"/>
      <w:bookmarkEnd w:id="85"/>
      <w:r>
        <w:rPr>
          <w:rFonts w:hint="eastAsia" w:ascii="Times New Roman" w:hAnsi="Times New Roman" w:eastAsia="黑体" w:cs="黑体"/>
          <w:b w:val="0"/>
          <w:bCs/>
          <w:color w:val="auto"/>
          <w:sz w:val="24"/>
          <w:szCs w:val="24"/>
          <w:lang w:val="en-US" w:eastAsia="zh-CN"/>
        </w:rPr>
        <w:t>2.1 初步评审标准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2.1.1 形式评审标准：见评标办法前附表。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2.1.2 资格评审标准：见评标办法前附表。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2.1.3 响应性评审标准：见评标办法前附表。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86" w:name="_bookmark86"/>
      <w:bookmarkEnd w:id="86"/>
      <w:r>
        <w:rPr>
          <w:rFonts w:hint="eastAsia" w:ascii="Times New Roman" w:hAnsi="Times New Roman" w:eastAsia="黑体" w:cs="黑体"/>
          <w:b w:val="0"/>
          <w:bCs/>
          <w:color w:val="auto"/>
          <w:sz w:val="24"/>
          <w:szCs w:val="24"/>
          <w:lang w:val="en-US" w:eastAsia="zh-CN" w:bidi="zh-CN"/>
        </w:rPr>
        <w:t>2.2 分值构成与评分标准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2.2.1  分值构成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（1）商务部分：见评标办法前附表；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（2）技术部分：见评标办法前附表；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（3）投标报价：见评标办法前附表；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（4）其他评分因素：见评标办法前附表。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 xml:space="preserve"> 2.2.2 评标基准价计算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 xml:space="preserve">评标基准价计算方法：见评标办法前附表。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2.2.3 投标报价的偏差率计算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投标报价的偏差率计算公式：见评标办法前附表。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2.2.4  评分标准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（1）商务评分标准：见评标办法前附表；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（2）技术评分标准：见评标办法前附表；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（3）投标报价评分标准：见评标办法前附表；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（4）其他因素评分标准：见评标办法前附表。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sectPr>
          <w:pgSz w:w="12240" w:h="15840"/>
          <w:pgMar w:top="1400" w:right="1680" w:bottom="1060" w:left="1700" w:header="0" w:footer="86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7" w:name="_bookmark87"/>
      <w:bookmarkEnd w:id="87"/>
      <w:r>
        <w:rPr>
          <w:rFonts w:hint="eastAsia" w:ascii="Times New Roman" w:hAnsi="Times New Roman" w:eastAsia="黑体" w:cs="黑体"/>
          <w:b w:val="0"/>
          <w:bCs/>
          <w:color w:val="auto"/>
          <w:sz w:val="28"/>
          <w:szCs w:val="28"/>
          <w:lang w:val="en-US" w:eastAsia="zh-CN"/>
        </w:rPr>
        <w:t>3.  评标程序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88" w:name="_bookmark88"/>
      <w:bookmarkEnd w:id="88"/>
      <w:r>
        <w:rPr>
          <w:rFonts w:hint="eastAsia" w:ascii="Times New Roman" w:hAnsi="Times New Roman" w:eastAsia="黑体" w:cs="黑体"/>
          <w:b w:val="0"/>
          <w:bCs/>
          <w:color w:val="auto"/>
          <w:sz w:val="24"/>
          <w:szCs w:val="24"/>
          <w:lang w:val="en-US" w:eastAsia="zh-CN" w:bidi="zh-CN"/>
        </w:rPr>
        <w:t>3.1  初步评审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3.1.2 投标人有以下情形之一的，评标委员会应当否决其投标：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（1）投标文件没有对招标文件的实质性要求和条件作出响应，或者对招标文件的偏差超出招标文件规定的偏差范围或最高项数；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（2）有串通投标、弄虚作假、行贿等违法行为。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3.1.3 投标报价有算术错误及其他错误的，评标委员会按以下原则要求投标人对投标报价进 行修正，并要求投标人书面澄清确认。投标人拒不澄清确认的，评标委员会应当否决其投标：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（3）投标报价为各分项报价金额之和，投标报价与分项报价的合价不一致的，应以各分项合价累计数为准，修正投标报价；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（4）如果分项报价中存在缺漏项，则视为缺漏项价格已包含在其他分项报价之中。</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89" w:name="_bookmark89"/>
      <w:bookmarkEnd w:id="89"/>
      <w:r>
        <w:rPr>
          <w:rFonts w:hint="eastAsia" w:ascii="Times New Roman" w:hAnsi="Times New Roman" w:eastAsia="黑体" w:cs="黑体"/>
          <w:b w:val="0"/>
          <w:bCs/>
          <w:color w:val="auto"/>
          <w:sz w:val="24"/>
          <w:szCs w:val="24"/>
          <w:lang w:val="en-US" w:eastAsia="zh-CN" w:bidi="zh-CN"/>
        </w:rPr>
        <w:t>3.2  详细评审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3.2.1  评标委员会按本章第 2.2 款规定的量化因素和分值进行打分，并计算出综合评估得分。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（1）按本章第 2.2.4（1）目规定的评审因素和分值对商务部分计算出得分 A；</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（2）按本章第 2.2.4（2）目规定的评审因素和分值对技术部分计算出得分 B；</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（3）按本章第 2.2.4（3）目规定的评审因素和分值对投标报价计算出得分 C；</w:t>
      </w:r>
    </w:p>
    <w:p>
      <w:pPr>
        <w:keepNext w:val="0"/>
        <w:keepLines w:val="0"/>
        <w:pageBreakBefore w:val="0"/>
        <w:widowControl w:val="0"/>
        <w:kinsoku/>
        <w:wordWrap/>
        <w:overflowPunct/>
        <w:topLinePunct w:val="0"/>
        <w:autoSpaceDE/>
        <w:autoSpaceDN/>
        <w:bidi w:val="0"/>
        <w:adjustRightInd w:val="0"/>
        <w:snapToGrid w:val="0"/>
        <w:spacing w:line="300" w:lineRule="auto"/>
        <w:ind w:left="480" w:leftChars="218" w:firstLine="0" w:firstLineChars="0"/>
        <w:textAlignment w:val="auto"/>
        <w:rPr>
          <w:rFonts w:ascii="Times New Roman" w:hAnsi="Times New Roman"/>
          <w:sz w:val="24"/>
        </w:rPr>
      </w:pPr>
      <w:r>
        <w:rPr>
          <w:rFonts w:ascii="Times New Roman" w:hAnsi="Times New Roman"/>
          <w:sz w:val="24"/>
        </w:rPr>
        <w:t>（4）按本章第 2.2.4（4）目规定的评审因素和分值对其他部分计算出得分 D。 3.2.2 评分分值计算保留小数点后两位，小数点后第三位“四舍五入”。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3.2.3 投标人得分=A+B+C+D。</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3.2.4 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bookmarkStart w:id="90" w:name="_bookmark90"/>
      <w:bookmarkEnd w:id="90"/>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r>
        <w:rPr>
          <w:rFonts w:hint="eastAsia" w:ascii="Times New Roman" w:hAnsi="Times New Roman" w:eastAsia="黑体" w:cs="黑体"/>
          <w:b w:val="0"/>
          <w:bCs/>
          <w:color w:val="auto"/>
          <w:sz w:val="24"/>
          <w:szCs w:val="24"/>
          <w:lang w:val="en-US" w:eastAsia="zh-CN" w:bidi="zh-CN"/>
        </w:rPr>
        <w:t>3.3  投标文件的澄清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3.3.1 在评标过程中，评标委员会可以书面形式要求投标人对投标文件中含义不明确、对同 类问题表述不一致或者有明显文字和计算错误的内容作必要的澄清、说明或补正。澄清、说明 或补正应以书面方式进行。评标委员会不接受投标人主动提出的澄清、说明或补正。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3.3.2 澄清、说明或补正不得超出投标文件的范围且不得改变投标文件的实质性内容，并构 成投标文件的组成部分。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3.3.3  评标委员会对投标人提交的澄清、说明或补正有疑问的，可以要求投标人进一步澄清、 说明或补正，直至满足评标委员会的要求。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91" w:name="_bookmark91"/>
      <w:bookmarkEnd w:id="91"/>
      <w:r>
        <w:rPr>
          <w:rFonts w:hint="eastAsia" w:ascii="Times New Roman" w:hAnsi="Times New Roman" w:eastAsia="黑体" w:cs="黑体"/>
          <w:b w:val="0"/>
          <w:bCs/>
          <w:color w:val="auto"/>
          <w:sz w:val="24"/>
          <w:szCs w:val="24"/>
          <w:lang w:val="en-US" w:eastAsia="zh-CN" w:bidi="zh-CN"/>
        </w:rPr>
        <w:t>3.4  评标结果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3.4.1 除第二章“投标人须知”前附表授权直接确定中标人外，评标委员会按照得分由高到低 的顺序推荐中标候选人，并标明排序。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3.4.2 评标委员会完成评标后，应当向招标人提交书面评标报告和中标候选人名单。</w:t>
      </w:r>
    </w:p>
    <w:p>
      <w:pPr>
        <w:pStyle w:val="2"/>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bookmarkStart w:id="92" w:name="_bookmark92"/>
      <w:bookmarkEnd w:id="92"/>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93" w:name="_bookmark103"/>
      <w:bookmarkEnd w:id="93"/>
      <w:r>
        <w:rPr>
          <w:rFonts w:hint="eastAsia" w:ascii="Times New Roman" w:hAnsi="Times New Roman" w:eastAsia="黑体" w:cs="黑体"/>
          <w:b w:val="0"/>
          <w:bCs/>
          <w:color w:val="auto"/>
          <w:sz w:val="30"/>
          <w:szCs w:val="32"/>
        </w:rPr>
        <w:t>第四章合同条款及格式</w:t>
      </w:r>
    </w:p>
    <w:p>
      <w:pPr>
        <w:pStyle w:val="2"/>
        <w:rPr>
          <w:b/>
          <w:bCs w:val="0"/>
        </w:rPr>
        <w:sectPr>
          <w:footerReference r:id="rId6" w:type="default"/>
          <w:pgSz w:w="12240" w:h="15840"/>
          <w:pgMar w:top="1400" w:right="1720" w:bottom="1120" w:left="1720" w:header="0" w:footer="921" w:gutter="0"/>
        </w:sectPr>
      </w:pPr>
      <w:bookmarkStart w:id="94" w:name="_bookmark133"/>
      <w:bookmarkEnd w:id="94"/>
      <w:bookmarkStart w:id="95" w:name="_bookmark104"/>
      <w:bookmarkEnd w:id="95"/>
      <w:sdt>
        <w:sdtPr>
          <w:rPr>
            <w:rFonts w:hint="eastAsia" w:ascii="Times New Roman" w:hAnsi="Times New Roman" w:eastAsia="宋体" w:cs="仿宋"/>
            <w:b w:val="0"/>
            <w:bCs/>
            <w:color w:val="0000FF"/>
            <w:sz w:val="24"/>
            <w:szCs w:val="21"/>
            <w:lang w:val="zh-CN" w:eastAsia="zh-CN" w:bidi="zh-CN"/>
          </w:rPr>
          <w:id w:val="147460897"/>
          <w:placeholder>
            <w:docPart w:val="{612049fe-354c-44be-85b9-075759669610}"/>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right="0"/>
        <w:jc w:val="center"/>
        <w:textAlignment w:val="auto"/>
        <w:rPr>
          <w:rFonts w:hint="eastAsia" w:ascii="Times New Roman" w:hAnsi="Times New Roman" w:eastAsia="黑体" w:cs="黑体"/>
          <w:b w:val="0"/>
          <w:bCs/>
          <w:color w:val="auto"/>
          <w:sz w:val="30"/>
          <w:szCs w:val="32"/>
        </w:rPr>
      </w:pPr>
      <w:bookmarkStart w:id="96" w:name="_bookmark134"/>
      <w:bookmarkEnd w:id="96"/>
      <w:bookmarkStart w:id="97" w:name="_bookmark138"/>
      <w:bookmarkEnd w:id="97"/>
      <w:r>
        <w:rPr>
          <w:rFonts w:hint="eastAsia" w:ascii="Times New Roman" w:hAnsi="Times New Roman" w:eastAsia="黑体" w:cs="黑体"/>
          <w:b w:val="0"/>
          <w:bCs/>
          <w:color w:val="auto"/>
          <w:sz w:val="30"/>
          <w:szCs w:val="32"/>
        </w:rPr>
        <w:t>第五章供货要求</w:t>
      </w:r>
    </w:p>
    <w:p>
      <w:pPr>
        <w:pStyle w:val="8"/>
        <w:pageBreakBefore w:val="0"/>
        <w:widowControl w:val="0"/>
        <w:kinsoku/>
        <w:wordWrap/>
        <w:overflowPunct/>
        <w:topLinePunct w:val="0"/>
        <w:autoSpaceDE/>
        <w:autoSpaceDN/>
        <w:bidi w:val="0"/>
        <w:adjustRightInd w:val="0"/>
        <w:snapToGrid w:val="0"/>
        <w:spacing w:line="300" w:lineRule="auto"/>
        <w:ind w:left="220" w:right="12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招标人应尽可能清晰准确地提出对材料的需求，并对所要求提供的材料名称、规格、数量 及单位、交货期、交货地点、质量标准、验收标准、相关服务要求等作出说明。鉴于供货要求 是合同文件的组成文件之一，指代主体名称宜采用买方和卖方分别表示招标人和投标人或中标人。</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8" w:name="_bookmark139"/>
      <w:bookmarkEnd w:id="98"/>
      <w:r>
        <w:rPr>
          <w:rFonts w:hint="eastAsia" w:ascii="Times New Roman" w:hAnsi="Times New Roman" w:eastAsia="黑体" w:cs="黑体"/>
          <w:b w:val="0"/>
          <w:bCs/>
          <w:color w:val="auto"/>
          <w:sz w:val="28"/>
          <w:szCs w:val="28"/>
          <w:lang w:val="en-US" w:eastAsia="zh-CN"/>
        </w:rPr>
        <w:t>一、项目概况及总体要求</w:t>
      </w:r>
    </w:p>
    <w:p>
      <w:pPr>
        <w:pStyle w:val="8"/>
        <w:pageBreakBefore w:val="0"/>
        <w:widowControl w:val="0"/>
        <w:kinsoku/>
        <w:wordWrap/>
        <w:overflowPunct/>
        <w:topLinePunct w:val="0"/>
        <w:autoSpaceDE/>
        <w:autoSpaceDN/>
        <w:bidi w:val="0"/>
        <w:adjustRightInd w:val="0"/>
        <w:snapToGrid w:val="0"/>
        <w:spacing w:before="6"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left="220" w:right="98" w:firstLine="480" w:firstLineChars="200"/>
        <w:jc w:val="both"/>
        <w:textAlignment w:val="auto"/>
        <w:rPr>
          <w:rFonts w:ascii="Times New Roman" w:hAnsi="Times New Roman" w:eastAsia="宋体"/>
          <w:b w:val="0"/>
          <w:i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97be11bb-7539-4620-9c52-3c8c8bdf634d}"/>
          </w:placeholder>
        </w:sdtPr>
        <w:sdtEndPr>
          <w:rPr>
            <w:rFonts w:hint="eastAsia" w:ascii="Times New Roman" w:hAnsi="Times New Roman" w:eastAsia="宋体" w:cs="仿宋"/>
            <w:b w:val="0"/>
            <w:bCs/>
            <w:color w:val="0000FF"/>
            <w:sz w:val="24"/>
            <w:szCs w:val="21"/>
            <w:lang w:val="zh-CN" w:eastAsia="zh-CN" w:bidi="zh-CN"/>
          </w:rPr>
        </w:sdtEndPr>
        <w:sdtContent>
          <w:r>
            <w:rPr>
              <w:rFonts w:ascii="Times New Roman" w:hAnsi="Times New Roman" w:eastAsia="宋体"/>
              <w:b w:val="0"/>
              <w:i w:val="0"/>
              <w:color w:val="0000FF"/>
              <w:sz w:val="24"/>
            </w:rPr>
            <w:t>招标人可根据需要对工程项目的概况进行介绍，以使投标人更清晰地了解供货的总体要求和相关信息。</w:t>
          </w:r>
        </w:sdtContent>
      </w:sdt>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9" w:name="_bookmark140"/>
      <w:bookmarkEnd w:id="99"/>
      <w:r>
        <w:rPr>
          <w:rFonts w:hint="eastAsia" w:ascii="Times New Roman" w:hAnsi="Times New Roman" w:eastAsia="黑体" w:cs="黑体"/>
          <w:b w:val="0"/>
          <w:bCs/>
          <w:color w:val="auto"/>
          <w:sz w:val="28"/>
          <w:szCs w:val="28"/>
          <w:lang w:val="en-US" w:eastAsia="zh-CN"/>
        </w:rPr>
        <w:t>二、材料需求一览表</w:t>
      </w:r>
    </w:p>
    <w:p>
      <w:pPr>
        <w:pStyle w:val="8"/>
        <w:pageBreakBefore w:val="0"/>
        <w:widowControl w:val="0"/>
        <w:kinsoku/>
        <w:wordWrap/>
        <w:overflowPunct/>
        <w:topLinePunct w:val="0"/>
        <w:autoSpaceDE/>
        <w:autoSpaceDN/>
        <w:bidi w:val="0"/>
        <w:adjustRightInd w:val="0"/>
        <w:snapToGrid w:val="0"/>
        <w:spacing w:before="2" w:after="1" w:line="300" w:lineRule="auto"/>
        <w:ind w:firstLine="480" w:firstLineChars="200"/>
        <w:jc w:val="both"/>
        <w:textAlignment w:val="auto"/>
        <w:rPr>
          <w:rFonts w:hint="eastAsia" w:ascii="Times New Roman" w:hAnsi="Times New Roman" w:eastAsia="宋体" w:cs="仿宋"/>
          <w:b w:val="0"/>
          <w:bCs/>
          <w:color w:val="0000FF"/>
          <w:sz w:val="24"/>
          <w:szCs w:val="21"/>
          <w:lang w:val="en-US" w:bidi="en-US"/>
        </w:rPr>
      </w:pPr>
      <w:sdt>
        <w:sdtPr>
          <w:rPr>
            <w:rFonts w:hint="eastAsia" w:ascii="Times New Roman" w:hAnsi="Times New Roman" w:eastAsia="宋体" w:cs="仿宋"/>
            <w:b w:val="0"/>
            <w:bCs/>
            <w:color w:val="0000FF"/>
            <w:sz w:val="24"/>
            <w:szCs w:val="21"/>
            <w:lang w:val="zh-CN" w:eastAsia="zh-CN" w:bidi="zh-CN"/>
          </w:rPr>
          <w:id w:val="147460897"/>
          <w:placeholder>
            <w:docPart w:val="{9afc5fbb-73cd-4ee6-bb62-4c1ed3c1a6ac}"/>
          </w:placeholde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b w:val="0"/>
              <w:i w:val="0"/>
              <w:color w:val="0000FF"/>
              <w:sz w:val="24"/>
              <w:lang w:val="en-US" w:eastAsia="zh-CN"/>
            </w:rPr>
            <w:t>单击此处输入文字</w:t>
          </w:r>
        </w:sdtContent>
      </w:sdt>
    </w:p>
    <w:p>
      <w:pPr>
        <w:pStyle w:val="8"/>
        <w:pageBreakBefore w:val="0"/>
        <w:widowControl w:val="0"/>
        <w:kinsoku/>
        <w:wordWrap/>
        <w:overflowPunct/>
        <w:topLinePunct w:val="0"/>
        <w:autoSpaceDE/>
        <w:autoSpaceDN/>
        <w:bidi w:val="0"/>
        <w:adjustRightInd w:val="0"/>
        <w:snapToGrid w:val="0"/>
        <w:spacing w:before="2" w:after="1" w:line="300" w:lineRule="auto"/>
        <w:ind w:firstLine="480" w:firstLineChars="200"/>
        <w:jc w:val="both"/>
        <w:textAlignment w:val="auto"/>
        <w:rPr>
          <w:rFonts w:hint="eastAsia" w:ascii="Times New Roman" w:hAnsi="Times New Roman" w:eastAsia="宋体" w:cs="仿宋"/>
          <w:b w:val="0"/>
          <w:bCs/>
          <w:color w:val="0000FF"/>
          <w:sz w:val="24"/>
          <w:szCs w:val="21"/>
          <w:lang w:val="en-US" w:bidi="en-US"/>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00" w:name="_bookmark141"/>
      <w:bookmarkEnd w:id="100"/>
      <w:r>
        <w:rPr>
          <w:rFonts w:hint="eastAsia" w:ascii="Times New Roman" w:hAnsi="Times New Roman" w:eastAsia="黑体" w:cs="黑体"/>
          <w:b w:val="0"/>
          <w:bCs/>
          <w:color w:val="auto"/>
          <w:sz w:val="28"/>
          <w:szCs w:val="28"/>
          <w:lang w:val="en-US" w:eastAsia="zh-CN"/>
        </w:rPr>
        <w:t>三、质量标准</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lang w:val="en-US" w:bidi="en-US"/>
        </w:rPr>
      </w:pPr>
      <w:sdt>
        <w:sdtPr>
          <w:rPr>
            <w:rFonts w:hint="eastAsia" w:ascii="Times New Roman" w:hAnsi="Times New Roman" w:eastAsia="宋体" w:cs="仿宋"/>
            <w:b w:val="0"/>
            <w:bCs/>
            <w:color w:val="0000FF"/>
            <w:sz w:val="24"/>
            <w:szCs w:val="21"/>
            <w:lang w:val="zh-CN" w:eastAsia="zh-CN" w:bidi="zh-CN"/>
          </w:rPr>
          <w:id w:val="147460897"/>
          <w:placeholder>
            <w:docPart w:val="{0109fffc-2d1c-4cf2-a8b3-4edc6d97dbf9}"/>
          </w:placeholde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b w:val="0"/>
              <w:i w:val="0"/>
              <w:color w:val="0000FF"/>
              <w:sz w:val="24"/>
              <w:lang w:val="en-US" w:eastAsia="zh-CN"/>
            </w:rPr>
            <w:t>单击此处输入文字</w:t>
          </w:r>
        </w:sdtContent>
      </w:sdt>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lang w:val="en-US" w:bidi="en-US"/>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8"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01" w:name="_bookmark142"/>
      <w:bookmarkEnd w:id="101"/>
      <w:r>
        <w:rPr>
          <w:rFonts w:hint="eastAsia" w:ascii="Times New Roman" w:hAnsi="Times New Roman" w:eastAsia="黑体" w:cs="黑体"/>
          <w:b w:val="0"/>
          <w:bCs/>
          <w:color w:val="auto"/>
          <w:sz w:val="28"/>
          <w:szCs w:val="28"/>
          <w:lang w:val="en-US" w:eastAsia="zh-CN"/>
        </w:rPr>
        <w:t>四、验收标准</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lang w:val="en-US" w:bidi="en-US"/>
        </w:rPr>
      </w:pPr>
      <w:sdt>
        <w:sdtPr>
          <w:rPr>
            <w:rFonts w:hint="eastAsia" w:ascii="Times New Roman" w:hAnsi="Times New Roman" w:eastAsia="宋体" w:cs="仿宋"/>
            <w:b w:val="0"/>
            <w:bCs/>
            <w:color w:val="0000FF"/>
            <w:sz w:val="24"/>
            <w:szCs w:val="21"/>
            <w:lang w:val="zh-CN" w:eastAsia="zh-CN" w:bidi="zh-CN"/>
          </w:rPr>
          <w:id w:val="147460897"/>
          <w:placeholder>
            <w:docPart w:val="{47cd0077-0fd9-40c8-94da-b140a663ed15}"/>
          </w:placeholde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b w:val="0"/>
              <w:i w:val="0"/>
              <w:color w:val="0000FF"/>
              <w:sz w:val="24"/>
              <w:lang w:val="en-US" w:eastAsia="zh-CN"/>
            </w:rPr>
            <w:t>单击此处输入文字</w:t>
          </w:r>
        </w:sdtContent>
      </w:sdt>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lang w:val="en-US" w:bidi="en-US"/>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02" w:name="_bookmark143"/>
      <w:bookmarkEnd w:id="102"/>
      <w:r>
        <w:rPr>
          <w:rFonts w:hint="eastAsia" w:ascii="Times New Roman" w:hAnsi="Times New Roman" w:eastAsia="黑体" w:cs="黑体"/>
          <w:b w:val="0"/>
          <w:bCs/>
          <w:color w:val="auto"/>
          <w:sz w:val="28"/>
          <w:szCs w:val="28"/>
          <w:lang w:val="en-US" w:eastAsia="zh-CN"/>
        </w:rPr>
        <w:t>五、相关服务要求</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firstLine="480" w:firstLineChars="200"/>
        <w:jc w:val="both"/>
        <w:textAlignment w:val="auto"/>
        <w:rPr>
          <w:rFonts w:hint="eastAsia" w:ascii="Times New Roman" w:hAnsi="Times New Roman" w:eastAsia="宋体" w:cs="仿宋"/>
          <w:b w:val="0"/>
          <w:bCs/>
          <w:color w:val="0000FF"/>
          <w:sz w:val="24"/>
          <w:szCs w:val="21"/>
          <w:lang w:val="en-US" w:bidi="en-US"/>
        </w:rPr>
      </w:pPr>
      <w:sdt>
        <w:sdtPr>
          <w:rPr>
            <w:rFonts w:hint="eastAsia" w:ascii="Times New Roman" w:hAnsi="Times New Roman" w:eastAsia="宋体" w:cs="仿宋"/>
            <w:b w:val="0"/>
            <w:bCs/>
            <w:color w:val="0000FF"/>
            <w:sz w:val="24"/>
            <w:szCs w:val="21"/>
            <w:lang w:val="zh-CN" w:eastAsia="zh-CN" w:bidi="zh-CN"/>
          </w:rPr>
          <w:id w:val="147460897"/>
          <w:placeholder>
            <w:docPart w:val="{e9352081-e235-4f0e-bde4-4f44c50bffed}"/>
          </w:placeholde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b w:val="0"/>
              <w:i w:val="0"/>
              <w:color w:val="0000FF"/>
              <w:sz w:val="24"/>
              <w:lang w:val="en-US" w:eastAsia="zh-CN"/>
            </w:rPr>
            <w:t>单击此处输入文字</w:t>
          </w:r>
        </w:sdtContent>
      </w:sdt>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480" w:firstLineChars="200"/>
        <w:jc w:val="both"/>
        <w:textAlignment w:val="auto"/>
        <w:rPr>
          <w:rFonts w:hint="eastAsia" w:ascii="Times New Roman" w:hAnsi="Times New Roman" w:eastAsia="宋体" w:cs="仿宋"/>
          <w:b w:val="0"/>
          <w:bCs/>
          <w:color w:val="0000FF"/>
          <w:sz w:val="24"/>
          <w:szCs w:val="21"/>
          <w:lang w:val="en-US" w:eastAsia="zh-CN" w:bidi="en-US"/>
        </w:rPr>
        <w:sectPr>
          <w:footerReference r:id="rId7" w:type="default"/>
          <w:pgSz w:w="12240" w:h="15840"/>
          <w:pgMar w:top="1400" w:right="1700" w:bottom="1120" w:left="158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103" w:name="_bookmark145"/>
      <w:bookmarkEnd w:id="103"/>
      <w:r>
        <w:rPr>
          <w:rFonts w:hint="eastAsia" w:ascii="Times New Roman" w:hAnsi="Times New Roman" w:eastAsia="黑体" w:cs="黑体"/>
          <w:b w:val="0"/>
          <w:bCs/>
          <w:color w:val="auto"/>
          <w:sz w:val="30"/>
          <w:szCs w:val="32"/>
        </w:rPr>
        <w:t>第六章投标文件格式</w:t>
      </w: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sectPr>
          <w:footerReference r:id="rId8" w:type="default"/>
          <w:pgSz w:w="12240" w:h="15840"/>
          <w:pgMar w:top="1420" w:right="1720" w:bottom="1120" w:left="1720" w:header="0" w:footer="921" w:gutter="0"/>
        </w:sect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 xml:space="preserve"> </w:t>
      </w:r>
      <w:r>
        <w:rPr>
          <w:rFonts w:hint="eastAsia" w:ascii="Times New Roman" w:hAnsi="Times New Roman" w:eastAsia="黑体" w:cs="黑体"/>
          <w:b w:val="0"/>
          <w:bCs/>
          <w:color w:val="auto"/>
          <w:sz w:val="30"/>
          <w:szCs w:val="32"/>
        </w:rPr>
        <w:tab/>
      </w:r>
      <w:r>
        <w:rPr>
          <w:rFonts w:hint="eastAsia" w:ascii="Times New Roman" w:hAnsi="Times New Roman" w:eastAsia="黑体" w:cs="黑体"/>
          <w:b w:val="0"/>
          <w:bCs/>
          <w:color w:val="auto"/>
          <w:sz w:val="30"/>
          <w:szCs w:val="32"/>
        </w:rPr>
        <w:t>（项目名称）材料采购招标项目</w:t>
      </w: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投 标 文 件</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tabs>
          <w:tab w:val="left" w:pos="6942"/>
          <w:tab w:val="left" w:pos="7535"/>
        </w:tabs>
        <w:kinsoku/>
        <w:wordWrap/>
        <w:overflowPunct/>
        <w:topLinePunct w:val="0"/>
        <w:autoSpaceDE/>
        <w:autoSpaceDN/>
        <w:bidi w:val="0"/>
        <w:adjustRightInd w:val="0"/>
        <w:snapToGrid w:val="0"/>
        <w:spacing w:before="378" w:line="300" w:lineRule="auto"/>
        <w:ind w:left="1201" w:right="14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投标人：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（盖单位章） 法定代表人（单位负责人）或其委托代理人：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u w:val="single"/>
        </w:rPr>
        <w:tab/>
      </w:r>
      <w:r>
        <w:rPr>
          <w:rFonts w:ascii="Times New Roman" w:hAnsi="Times New Roman" w:eastAsia="宋体"/>
          <w:b w:val="0"/>
          <w:i w:val="0"/>
          <w:spacing w:val="-1"/>
          <w:sz w:val="24"/>
        </w:rPr>
        <w:t>（签字）</w:t>
      </w:r>
    </w:p>
    <w:p>
      <w:pPr>
        <w:pStyle w:val="8"/>
        <w:pageBreakBefore w:val="0"/>
        <w:widowControl w:val="0"/>
        <w:kinsoku/>
        <w:wordWrap/>
        <w:overflowPunct/>
        <w:topLinePunct w:val="0"/>
        <w:autoSpaceDE/>
        <w:autoSpaceDN/>
        <w:bidi w:val="0"/>
        <w:adjustRightInd w:val="0"/>
        <w:snapToGrid w:val="0"/>
        <w:spacing w:before="9" w:line="300" w:lineRule="auto"/>
        <w:ind w:firstLine="480" w:firstLineChars="200"/>
        <w:jc w:val="both"/>
        <w:textAlignment w:val="auto"/>
        <w:rPr>
          <w:rFonts w:ascii="Times New Roman" w:hAnsi="Times New Roman" w:eastAsia="宋体"/>
          <w:b w:val="0"/>
          <w:i w:val="0"/>
          <w:sz w:val="24"/>
        </w:rPr>
      </w:pPr>
    </w:p>
    <w:p>
      <w:pPr>
        <w:pageBreakBefore w:val="0"/>
        <w:widowControl w:val="0"/>
        <w:tabs>
          <w:tab w:val="left" w:pos="3611"/>
          <w:tab w:val="left" w:pos="4626"/>
          <w:tab w:val="left" w:pos="5642"/>
        </w:tabs>
        <w:kinsoku/>
        <w:wordWrap/>
        <w:overflowPunct/>
        <w:topLinePunct w:val="0"/>
        <w:autoSpaceDE/>
        <w:autoSpaceDN/>
        <w:bidi w:val="0"/>
        <w:adjustRightInd w:val="0"/>
        <w:snapToGrid w:val="0"/>
        <w:spacing w:before="15" w:line="300" w:lineRule="auto"/>
        <w:ind w:left="2877"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月</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日</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500" w:right="1720" w:bottom="1120" w:left="172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104" w:name="_bookmark146"/>
      <w:bookmarkEnd w:id="104"/>
      <w:r>
        <w:rPr>
          <w:rFonts w:hint="eastAsia" w:ascii="Times New Roman" w:hAnsi="Times New Roman" w:eastAsia="黑体" w:cs="黑体"/>
          <w:b w:val="0"/>
          <w:bCs/>
          <w:color w:val="auto"/>
          <w:sz w:val="30"/>
          <w:szCs w:val="32"/>
        </w:rPr>
        <w:t>目录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hint="eastAsia" w:ascii="Times New Roman" w:hAnsi="Times New Roman"/>
          <w:sz w:val="24"/>
          <w:lang w:val="en-US" w:eastAsia="zh-CN"/>
        </w:rPr>
        <w:t>一、</w:t>
      </w:r>
      <w:r>
        <w:rPr>
          <w:rFonts w:ascii="Times New Roman" w:hAnsi="Times New Roman"/>
          <w:sz w:val="24"/>
        </w:rPr>
        <w:t xml:space="preserve">投标函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二、法定代表人（单位负责人）身份证明（适用于无委托代理人的情况）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二、授权委托书（适用于有委托代理人的情况）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三、联合体协议书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四、投标保证金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五、商务和技术偏差表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六、分项报价表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七、资格审查资料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八、投标材料质量标准的详细描述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九、技术支持资料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十、相关服务计划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十一、其他资料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sectPr>
          <w:pgSz w:w="12240" w:h="15840"/>
          <w:pgMar w:top="1400" w:right="1720" w:bottom="1120" w:left="170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5" w:name="_bookmark147"/>
      <w:bookmarkEnd w:id="105"/>
      <w:r>
        <w:rPr>
          <w:rFonts w:hint="eastAsia" w:ascii="Times New Roman" w:hAnsi="Times New Roman" w:eastAsia="黑体" w:cs="黑体"/>
          <w:b w:val="0"/>
          <w:bCs/>
          <w:color w:val="auto"/>
          <w:sz w:val="28"/>
          <w:szCs w:val="28"/>
          <w:lang w:val="en-US" w:eastAsia="zh-CN"/>
        </w:rPr>
        <w:t>一、投标函</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3"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1991"/>
        </w:tabs>
        <w:kinsoku/>
        <w:wordWrap/>
        <w:overflowPunct/>
        <w:topLinePunct w:val="0"/>
        <w:autoSpaceDE/>
        <w:autoSpaceDN/>
        <w:bidi w:val="0"/>
        <w:adjustRightInd w:val="0"/>
        <w:snapToGrid w:val="0"/>
        <w:spacing w:before="37" w:line="300" w:lineRule="auto"/>
        <w:ind w:left="10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100"/>
          <w:sz w:val="24"/>
        </w:rPr>
        <w:t>（</w:t>
      </w:r>
      <w:r>
        <w:rPr>
          <w:rFonts w:ascii="Times New Roman" w:hAnsi="Times New Roman" w:eastAsia="宋体"/>
          <w:b w:val="0"/>
          <w:i w:val="0"/>
          <w:spacing w:val="-3"/>
          <w:w w:val="100"/>
          <w:sz w:val="24"/>
        </w:rPr>
        <w:t>招</w:t>
      </w:r>
      <w:r>
        <w:rPr>
          <w:rFonts w:ascii="Times New Roman" w:hAnsi="Times New Roman" w:eastAsia="宋体"/>
          <w:b w:val="0"/>
          <w:i w:val="0"/>
          <w:w w:val="100"/>
          <w:sz w:val="24"/>
        </w:rPr>
        <w:t>标人</w:t>
      </w:r>
      <w:r>
        <w:rPr>
          <w:rFonts w:ascii="Times New Roman" w:hAnsi="Times New Roman" w:eastAsia="宋体"/>
          <w:b w:val="0"/>
          <w:i w:val="0"/>
          <w:spacing w:val="-3"/>
          <w:w w:val="100"/>
          <w:sz w:val="24"/>
        </w:rPr>
        <w:t>名</w:t>
      </w:r>
      <w:r>
        <w:rPr>
          <w:rFonts w:ascii="Times New Roman" w:hAnsi="Times New Roman" w:eastAsia="宋体"/>
          <w:b w:val="0"/>
          <w:i w:val="0"/>
          <w:w w:val="100"/>
          <w:sz w:val="24"/>
        </w:rPr>
        <w:t>称</w:t>
      </w:r>
      <w:r>
        <w:rPr>
          <w:rFonts w:ascii="Times New Roman" w:hAnsi="Times New Roman" w:eastAsia="宋体"/>
          <w:b w:val="0"/>
          <w:i w:val="0"/>
          <w:spacing w:val="-108"/>
          <w:w w:val="100"/>
          <w:sz w:val="24"/>
        </w:rPr>
        <w:t>）</w:t>
      </w:r>
      <w:r>
        <w:rPr>
          <w:rFonts w:ascii="Times New Roman" w:hAnsi="Times New Roman" w:eastAsia="宋体"/>
          <w:b w:val="0"/>
          <w:i w:val="0"/>
          <w:w w:val="100"/>
          <w:sz w:val="24"/>
        </w:rPr>
        <w:t>：</w:t>
      </w:r>
    </w:p>
    <w:p>
      <w:pPr>
        <w:pStyle w:val="8"/>
        <w:pageBreakBefore w:val="0"/>
        <w:widowControl w:val="0"/>
        <w:kinsoku/>
        <w:wordWrap/>
        <w:overflowPunct/>
        <w:topLinePunct w:val="0"/>
        <w:autoSpaceDE/>
        <w:autoSpaceDN/>
        <w:bidi w:val="0"/>
        <w:adjustRightInd w:val="0"/>
        <w:snapToGrid w:val="0"/>
        <w:spacing w:before="12" w:line="300" w:lineRule="auto"/>
        <w:ind w:firstLine="480" w:firstLineChars="200"/>
        <w:jc w:val="both"/>
        <w:textAlignment w:val="auto"/>
        <w:rPr>
          <w:rFonts w:ascii="Times New Roman" w:hAnsi="Times New Roman" w:eastAsia="宋体"/>
          <w:b w:val="0"/>
          <w:i w:val="0"/>
          <w:sz w:val="24"/>
        </w:rPr>
      </w:pPr>
    </w:p>
    <w:p>
      <w:pPr>
        <w:pStyle w:val="8"/>
        <w:keepNext w:val="0"/>
        <w:keepLines w:val="0"/>
        <w:pageBreakBefore w:val="0"/>
        <w:widowControl w:val="0"/>
        <w:tabs>
          <w:tab w:val="left" w:pos="4358"/>
          <w:tab w:val="left" w:pos="6254"/>
        </w:tabs>
        <w:kinsoku/>
        <w:wordWrap/>
        <w:overflowPunct/>
        <w:topLinePunct w:val="0"/>
        <w:autoSpaceDE/>
        <w:autoSpaceDN/>
        <w:bidi w:val="0"/>
        <w:adjustRightInd w:val="0"/>
        <w:snapToGrid w:val="0"/>
        <w:spacing w:before="0" w:line="300" w:lineRule="auto"/>
        <w:ind w:right="0" w:firstLine="464" w:firstLineChars="200"/>
        <w:jc w:val="both"/>
        <w:textAlignment w:val="auto"/>
        <w:rPr>
          <w:rFonts w:ascii="Times New Roman" w:hAnsi="Times New Roman" w:eastAsia="宋体"/>
          <w:b w:val="0"/>
          <w:i w:val="0"/>
          <w:sz w:val="24"/>
        </w:rPr>
      </w:pPr>
      <w:r>
        <w:rPr>
          <w:rFonts w:ascii="Times New Roman" w:hAnsi="Times New Roman" w:eastAsia="宋体"/>
          <w:b w:val="0"/>
          <w:i w:val="0"/>
          <w:spacing w:val="-4"/>
          <w:sz w:val="24"/>
        </w:rPr>
        <w:t>1．我方已仔细研究了</w:t>
      </w:r>
      <w:r>
        <w:rPr>
          <w:rFonts w:ascii="Times New Roman" w:hAnsi="Times New Roman" w:eastAsia="宋体"/>
          <w:b w:val="0"/>
          <w:i w:val="0"/>
          <w:spacing w:val="-4"/>
          <w:sz w:val="24"/>
          <w:u w:val="single"/>
        </w:rPr>
        <w:t xml:space="preserve"> </w:t>
      </w:r>
      <w:r>
        <w:rPr>
          <w:rFonts w:ascii="Times New Roman" w:hAnsi="Times New Roman" w:eastAsia="宋体"/>
          <w:b w:val="0"/>
          <w:i w:val="0"/>
          <w:spacing w:val="-4"/>
          <w:sz w:val="24"/>
          <w:u w:val="single"/>
        </w:rPr>
        <w:tab/>
      </w:r>
      <w:r>
        <w:rPr>
          <w:rFonts w:ascii="Times New Roman" w:hAnsi="Times New Roman" w:eastAsia="宋体"/>
          <w:b w:val="0"/>
          <w:i w:val="0"/>
          <w:spacing w:val="-3"/>
          <w:sz w:val="24"/>
        </w:rPr>
        <w:t xml:space="preserve">（项目名称）材料采购招标项目招标文件的全部 </w:t>
      </w:r>
      <w:r>
        <w:rPr>
          <w:rFonts w:ascii="Times New Roman" w:hAnsi="Times New Roman" w:eastAsia="宋体"/>
          <w:b w:val="0"/>
          <w:i w:val="0"/>
          <w:spacing w:val="-4"/>
          <w:sz w:val="24"/>
        </w:rPr>
        <w:t>内容，愿意以人民币（大写）</w:t>
      </w:r>
      <w:r>
        <w:rPr>
          <w:rFonts w:ascii="Times New Roman" w:hAnsi="Times New Roman" w:eastAsia="宋体"/>
          <w:b w:val="0"/>
          <w:i w:val="0"/>
          <w:spacing w:val="-4"/>
          <w:sz w:val="24"/>
          <w:u w:val="single"/>
        </w:rPr>
        <w:t xml:space="preserve"> </w:t>
      </w:r>
      <w:r>
        <w:rPr>
          <w:rFonts w:ascii="Times New Roman" w:hAnsi="Times New Roman" w:eastAsia="宋体"/>
          <w:b w:val="0"/>
          <w:i w:val="0"/>
          <w:spacing w:val="-4"/>
          <w:sz w:val="24"/>
          <w:u w:val="single"/>
        </w:rPr>
        <w:tab/>
      </w:r>
      <w:r>
        <w:rPr>
          <w:rFonts w:ascii="Times New Roman" w:hAnsi="Times New Roman" w:eastAsia="宋体"/>
          <w:b w:val="0"/>
          <w:i w:val="0"/>
          <w:sz w:val="24"/>
        </w:rPr>
        <w:t>（¥</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5"/>
          <w:sz w:val="24"/>
        </w:rPr>
        <w:t>）的投标总报价（其中，增</w:t>
      </w:r>
      <w:r>
        <w:rPr>
          <w:rFonts w:ascii="Times New Roman" w:hAnsi="Times New Roman" w:eastAsia="宋体"/>
          <w:b w:val="0"/>
          <w:i w:val="0"/>
          <w:w w:val="100"/>
          <w:sz w:val="24"/>
        </w:rPr>
        <w:t>值税</w:t>
      </w:r>
      <w:r>
        <w:rPr>
          <w:rFonts w:ascii="Times New Roman" w:hAnsi="Times New Roman" w:eastAsia="宋体"/>
          <w:b w:val="0"/>
          <w:i w:val="0"/>
          <w:spacing w:val="-3"/>
          <w:w w:val="100"/>
          <w:sz w:val="24"/>
        </w:rPr>
        <w:t>税</w:t>
      </w:r>
      <w:r>
        <w:rPr>
          <w:rFonts w:ascii="Times New Roman" w:hAnsi="Times New Roman" w:eastAsia="宋体"/>
          <w:b w:val="0"/>
          <w:i w:val="0"/>
          <w:w w:val="100"/>
          <w:sz w:val="24"/>
        </w:rPr>
        <w:t>率</w:t>
      </w:r>
      <w:r>
        <w:rPr>
          <w:rFonts w:ascii="Times New Roman" w:hAnsi="Times New Roman" w:eastAsia="宋体"/>
          <w:b w:val="0"/>
          <w:i w:val="0"/>
          <w:spacing w:val="-1"/>
          <w:w w:val="100"/>
          <w:sz w:val="24"/>
        </w:rPr>
        <w:t>为</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6"/>
          <w:w w:val="100"/>
          <w:sz w:val="24"/>
        </w:rPr>
        <w:t>）</w:t>
      </w:r>
      <w:r>
        <w:rPr>
          <w:rFonts w:ascii="Times New Roman" w:hAnsi="Times New Roman" w:eastAsia="宋体"/>
          <w:b w:val="0"/>
          <w:i w:val="0"/>
          <w:spacing w:val="-3"/>
          <w:w w:val="100"/>
          <w:sz w:val="24"/>
        </w:rPr>
        <w:t>提</w:t>
      </w:r>
      <w:r>
        <w:rPr>
          <w:rFonts w:ascii="Times New Roman" w:hAnsi="Times New Roman" w:eastAsia="宋体"/>
          <w:b w:val="0"/>
          <w:i w:val="0"/>
          <w:w w:val="100"/>
          <w:sz w:val="24"/>
        </w:rPr>
        <w:t>供</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100"/>
          <w:sz w:val="24"/>
        </w:rPr>
        <w:t>（材</w:t>
      </w:r>
      <w:r>
        <w:rPr>
          <w:rFonts w:ascii="Times New Roman" w:hAnsi="Times New Roman" w:eastAsia="宋体"/>
          <w:b w:val="0"/>
          <w:i w:val="0"/>
          <w:spacing w:val="-2"/>
          <w:w w:val="100"/>
          <w:sz w:val="24"/>
        </w:rPr>
        <w:t>料</w:t>
      </w:r>
      <w:r>
        <w:rPr>
          <w:rFonts w:ascii="Times New Roman" w:hAnsi="Times New Roman" w:eastAsia="宋体"/>
          <w:b w:val="0"/>
          <w:i w:val="0"/>
          <w:w w:val="100"/>
          <w:sz w:val="24"/>
        </w:rPr>
        <w:t>名</w:t>
      </w:r>
      <w:r>
        <w:rPr>
          <w:rFonts w:ascii="Times New Roman" w:hAnsi="Times New Roman" w:eastAsia="宋体"/>
          <w:b w:val="0"/>
          <w:i w:val="0"/>
          <w:spacing w:val="-3"/>
          <w:w w:val="100"/>
          <w:sz w:val="24"/>
        </w:rPr>
        <w:t>称</w:t>
      </w:r>
      <w:r>
        <w:rPr>
          <w:rFonts w:ascii="Times New Roman" w:hAnsi="Times New Roman" w:eastAsia="宋体"/>
          <w:b w:val="0"/>
          <w:i w:val="0"/>
          <w:w w:val="100"/>
          <w:sz w:val="24"/>
        </w:rPr>
        <w:t>及</w:t>
      </w:r>
      <w:r>
        <w:rPr>
          <w:rFonts w:ascii="Times New Roman" w:hAnsi="Times New Roman" w:eastAsia="宋体"/>
          <w:b w:val="0"/>
          <w:i w:val="0"/>
          <w:spacing w:val="-3"/>
          <w:w w:val="100"/>
          <w:sz w:val="24"/>
        </w:rPr>
        <w:t>相</w:t>
      </w:r>
      <w:r>
        <w:rPr>
          <w:rFonts w:ascii="Times New Roman" w:hAnsi="Times New Roman" w:eastAsia="宋体"/>
          <w:b w:val="0"/>
          <w:i w:val="0"/>
          <w:w w:val="100"/>
          <w:sz w:val="24"/>
        </w:rPr>
        <w:t>关</w:t>
      </w:r>
      <w:r>
        <w:rPr>
          <w:rFonts w:ascii="Times New Roman" w:hAnsi="Times New Roman" w:eastAsia="宋体"/>
          <w:b w:val="0"/>
          <w:i w:val="0"/>
          <w:spacing w:val="-3"/>
          <w:w w:val="100"/>
          <w:sz w:val="24"/>
        </w:rPr>
        <w:t>服</w:t>
      </w:r>
      <w:r>
        <w:rPr>
          <w:rFonts w:ascii="Times New Roman" w:hAnsi="Times New Roman" w:eastAsia="宋体"/>
          <w:b w:val="0"/>
          <w:i w:val="0"/>
          <w:w w:val="100"/>
          <w:sz w:val="24"/>
        </w:rPr>
        <w:t>务</w:t>
      </w:r>
      <w:r>
        <w:rPr>
          <w:rFonts w:ascii="Times New Roman" w:hAnsi="Times New Roman" w:eastAsia="宋体"/>
          <w:b w:val="0"/>
          <w:i w:val="0"/>
          <w:spacing w:val="-106"/>
          <w:w w:val="100"/>
          <w:sz w:val="24"/>
        </w:rPr>
        <w:t>）</w:t>
      </w:r>
      <w:r>
        <w:rPr>
          <w:rFonts w:ascii="Times New Roman" w:hAnsi="Times New Roman" w:eastAsia="宋体"/>
          <w:b w:val="0"/>
          <w:i w:val="0"/>
          <w:spacing w:val="-5"/>
          <w:w w:val="100"/>
          <w:sz w:val="24"/>
        </w:rPr>
        <w:t>，</w:t>
      </w:r>
      <w:r>
        <w:rPr>
          <w:rFonts w:ascii="Times New Roman" w:hAnsi="Times New Roman" w:eastAsia="宋体"/>
          <w:b w:val="0"/>
          <w:i w:val="0"/>
          <w:w w:val="100"/>
          <w:sz w:val="24"/>
        </w:rPr>
        <w:t>并按</w:t>
      </w:r>
      <w:r>
        <w:rPr>
          <w:rFonts w:ascii="Times New Roman" w:hAnsi="Times New Roman" w:eastAsia="宋体"/>
          <w:b w:val="0"/>
          <w:i w:val="0"/>
          <w:spacing w:val="-3"/>
          <w:w w:val="100"/>
          <w:sz w:val="24"/>
        </w:rPr>
        <w:t>合</w:t>
      </w:r>
      <w:r>
        <w:rPr>
          <w:rFonts w:ascii="Times New Roman" w:hAnsi="Times New Roman" w:eastAsia="宋体"/>
          <w:b w:val="0"/>
          <w:i w:val="0"/>
          <w:w w:val="100"/>
          <w:sz w:val="24"/>
        </w:rPr>
        <w:t>同</w:t>
      </w:r>
      <w:r>
        <w:rPr>
          <w:rFonts w:ascii="Times New Roman" w:hAnsi="Times New Roman" w:eastAsia="宋体"/>
          <w:b w:val="0"/>
          <w:i w:val="0"/>
          <w:spacing w:val="-3"/>
          <w:w w:val="100"/>
          <w:sz w:val="24"/>
        </w:rPr>
        <w:t>约</w:t>
      </w:r>
      <w:r>
        <w:rPr>
          <w:rFonts w:ascii="Times New Roman" w:hAnsi="Times New Roman" w:eastAsia="宋体"/>
          <w:b w:val="0"/>
          <w:i w:val="0"/>
          <w:w w:val="100"/>
          <w:sz w:val="24"/>
        </w:rPr>
        <w:t>定履</w:t>
      </w:r>
      <w:r>
        <w:rPr>
          <w:rFonts w:ascii="Times New Roman" w:hAnsi="Times New Roman" w:eastAsia="宋体"/>
          <w:b w:val="0"/>
          <w:i w:val="0"/>
          <w:sz w:val="24"/>
        </w:rPr>
        <w:t>行义务。</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 我方的投标文件包括下列内容：</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（1）投标函；</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（2）法定代表人（单位负责人）身份证明或授权委托书；</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rPr>
        <w:t>（3</w:t>
      </w:r>
      <w:r>
        <w:rPr>
          <w:rFonts w:ascii="Times New Roman" w:hAnsi="Times New Roman" w:eastAsia="宋体"/>
          <w:b w:val="0"/>
          <w:i w:val="0"/>
          <w:spacing w:val="-3"/>
          <w:w w:val="100"/>
          <w:sz w:val="24"/>
        </w:rPr>
        <w:t>）</w:t>
      </w:r>
      <w:r>
        <w:rPr>
          <w:rFonts w:ascii="Times New Roman" w:hAnsi="Times New Roman" w:eastAsia="宋体"/>
          <w:b w:val="0"/>
          <w:i w:val="0"/>
          <w:w w:val="100"/>
          <w:sz w:val="24"/>
        </w:rPr>
        <w:t>联</w:t>
      </w:r>
      <w:r>
        <w:rPr>
          <w:rFonts w:ascii="Times New Roman" w:hAnsi="Times New Roman" w:eastAsia="宋体"/>
          <w:b w:val="0"/>
          <w:i w:val="0"/>
          <w:spacing w:val="-3"/>
          <w:w w:val="100"/>
          <w:sz w:val="24"/>
        </w:rPr>
        <w:t>合</w:t>
      </w:r>
      <w:r>
        <w:rPr>
          <w:rFonts w:ascii="Times New Roman" w:hAnsi="Times New Roman" w:eastAsia="宋体"/>
          <w:b w:val="0"/>
          <w:i w:val="0"/>
          <w:w w:val="100"/>
          <w:sz w:val="24"/>
        </w:rPr>
        <w:t>体</w:t>
      </w:r>
      <w:r>
        <w:rPr>
          <w:rFonts w:ascii="Times New Roman" w:hAnsi="Times New Roman" w:eastAsia="宋体"/>
          <w:b w:val="0"/>
          <w:i w:val="0"/>
          <w:spacing w:val="-3"/>
          <w:w w:val="100"/>
          <w:sz w:val="24"/>
        </w:rPr>
        <w:t>协</w:t>
      </w:r>
      <w:r>
        <w:rPr>
          <w:rFonts w:ascii="Times New Roman" w:hAnsi="Times New Roman" w:eastAsia="宋体"/>
          <w:b w:val="0"/>
          <w:i w:val="0"/>
          <w:w w:val="100"/>
          <w:sz w:val="24"/>
        </w:rPr>
        <w:t>议</w:t>
      </w:r>
      <w:r>
        <w:rPr>
          <w:rFonts w:ascii="Times New Roman" w:hAnsi="Times New Roman" w:eastAsia="宋体"/>
          <w:b w:val="0"/>
          <w:i w:val="0"/>
          <w:spacing w:val="-3"/>
          <w:w w:val="100"/>
          <w:sz w:val="24"/>
        </w:rPr>
        <w:t>书</w:t>
      </w:r>
      <w:r>
        <w:rPr>
          <w:rFonts w:ascii="Times New Roman" w:hAnsi="Times New Roman" w:eastAsia="宋体"/>
          <w:b w:val="0"/>
          <w:i w:val="0"/>
          <w:w w:val="100"/>
          <w:sz w:val="24"/>
        </w:rPr>
        <w:t>（</w:t>
      </w:r>
      <w:r>
        <w:rPr>
          <w:rFonts w:ascii="Times New Roman" w:hAnsi="Times New Roman" w:eastAsia="宋体"/>
          <w:b w:val="0"/>
          <w:i w:val="0"/>
          <w:spacing w:val="-3"/>
          <w:w w:val="100"/>
          <w:sz w:val="24"/>
        </w:rPr>
        <w:t>如有</w:t>
      </w:r>
      <w:r>
        <w:rPr>
          <w:rFonts w:ascii="Times New Roman" w:hAnsi="Times New Roman" w:eastAsia="宋体"/>
          <w:b w:val="0"/>
          <w:i w:val="0"/>
          <w:spacing w:val="-106"/>
          <w:w w:val="100"/>
          <w:sz w:val="24"/>
        </w:rPr>
        <w:t>）</w:t>
      </w:r>
      <w:r>
        <w:rPr>
          <w:rFonts w:ascii="Times New Roman" w:hAnsi="Times New Roman" w:eastAsia="宋体"/>
          <w:b w:val="0"/>
          <w:i w:val="0"/>
          <w:w w:val="10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rPr>
        <w:t>（4</w:t>
      </w:r>
      <w:r>
        <w:rPr>
          <w:rFonts w:ascii="Times New Roman" w:hAnsi="Times New Roman" w:eastAsia="宋体"/>
          <w:b w:val="0"/>
          <w:i w:val="0"/>
          <w:spacing w:val="-3"/>
          <w:w w:val="100"/>
          <w:sz w:val="24"/>
        </w:rPr>
        <w:t>）</w:t>
      </w:r>
      <w:r>
        <w:rPr>
          <w:rFonts w:ascii="Times New Roman" w:hAnsi="Times New Roman" w:eastAsia="宋体"/>
          <w:b w:val="0"/>
          <w:i w:val="0"/>
          <w:w w:val="100"/>
          <w:sz w:val="24"/>
        </w:rPr>
        <w:t>投</w:t>
      </w:r>
      <w:r>
        <w:rPr>
          <w:rFonts w:ascii="Times New Roman" w:hAnsi="Times New Roman" w:eastAsia="宋体"/>
          <w:b w:val="0"/>
          <w:i w:val="0"/>
          <w:spacing w:val="-3"/>
          <w:w w:val="100"/>
          <w:sz w:val="24"/>
        </w:rPr>
        <w:t>标</w:t>
      </w:r>
      <w:r>
        <w:rPr>
          <w:rFonts w:ascii="Times New Roman" w:hAnsi="Times New Roman" w:eastAsia="宋体"/>
          <w:b w:val="0"/>
          <w:i w:val="0"/>
          <w:w w:val="100"/>
          <w:sz w:val="24"/>
        </w:rPr>
        <w:t>保</w:t>
      </w:r>
      <w:r>
        <w:rPr>
          <w:rFonts w:ascii="Times New Roman" w:hAnsi="Times New Roman" w:eastAsia="宋体"/>
          <w:b w:val="0"/>
          <w:i w:val="0"/>
          <w:spacing w:val="-3"/>
          <w:w w:val="100"/>
          <w:sz w:val="24"/>
        </w:rPr>
        <w:t>证</w:t>
      </w:r>
      <w:r>
        <w:rPr>
          <w:rFonts w:ascii="Times New Roman" w:hAnsi="Times New Roman" w:eastAsia="宋体"/>
          <w:b w:val="0"/>
          <w:i w:val="0"/>
          <w:w w:val="100"/>
          <w:sz w:val="24"/>
        </w:rPr>
        <w:t>金</w:t>
      </w:r>
      <w:r>
        <w:rPr>
          <w:rFonts w:ascii="Times New Roman" w:hAnsi="Times New Roman" w:eastAsia="宋体"/>
          <w:b w:val="0"/>
          <w:i w:val="0"/>
          <w:spacing w:val="-3"/>
          <w:w w:val="100"/>
          <w:sz w:val="24"/>
        </w:rPr>
        <w:t>（</w:t>
      </w:r>
      <w:r>
        <w:rPr>
          <w:rFonts w:ascii="Times New Roman" w:hAnsi="Times New Roman" w:eastAsia="宋体"/>
          <w:b w:val="0"/>
          <w:i w:val="0"/>
          <w:w w:val="100"/>
          <w:sz w:val="24"/>
        </w:rPr>
        <w:t>如有</w:t>
      </w:r>
      <w:r>
        <w:rPr>
          <w:rFonts w:ascii="Times New Roman" w:hAnsi="Times New Roman" w:eastAsia="宋体"/>
          <w:b w:val="0"/>
          <w:i w:val="0"/>
          <w:spacing w:val="-108"/>
          <w:w w:val="100"/>
          <w:sz w:val="24"/>
        </w:rPr>
        <w:t>）</w:t>
      </w:r>
      <w:r>
        <w:rPr>
          <w:rFonts w:ascii="Times New Roman" w:hAnsi="Times New Roman" w:eastAsia="宋体"/>
          <w:b w:val="0"/>
          <w:i w:val="0"/>
          <w:w w:val="10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（5）商务和技术偏差表；</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（6）分项报价表；</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（7）资格审查资料；</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（8）投标材料质量标准的详细描述；</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（9）技术支持资料；</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（10）相关服务计划；</w:t>
      </w:r>
    </w:p>
    <w:p>
      <w:pPr>
        <w:keepNext w:val="0"/>
        <w:keepLines w:val="0"/>
        <w:pageBreakBefore w:val="0"/>
        <w:widowControl w:val="0"/>
        <w:kinsoku/>
        <w:wordWrap/>
        <w:overflowPunct/>
        <w:topLinePunct w:val="0"/>
        <w:autoSpaceDE/>
        <w:autoSpaceDN/>
        <w:bidi w:val="0"/>
        <w:adjustRightInd w:val="0"/>
        <w:snapToGrid w:val="0"/>
        <w:spacing w:before="0" w:line="300" w:lineRule="auto"/>
        <w:ind w:right="0" w:firstLine="552" w:firstLineChars="200"/>
        <w:jc w:val="both"/>
        <w:textAlignment w:val="auto"/>
        <w:rPr>
          <w:rFonts w:ascii="Times New Roman" w:hAnsi="Times New Roman" w:eastAsia="宋体"/>
          <w:b w:val="0"/>
          <w:i w:val="0"/>
          <w:sz w:val="24"/>
        </w:rPr>
      </w:pPr>
      <w:r>
        <w:rPr>
          <w:rFonts w:ascii="Times New Roman" w:hAnsi="Times New Roman" w:eastAsia="宋体"/>
          <w:b w:val="0"/>
          <w:i w:val="0"/>
          <w:w w:val="115"/>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投标文件的上述组成部分如存在内容不一致的，以投标函为准。</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3．我方承诺除商务和技术偏差表列出的偏差外，我方响应招标文件的全部要求。</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4．我方承诺在招标文件规定的投标有效期内不撤销投标文件。</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5．如我方中标，我方承诺：</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（1）在收到中标通知书后，在中标通知书规定的期限内与你方签订合同；</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（2）在签订合同时不向你方提出附加条件；</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（3）按照招标文件要求提交履约保证金；</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（4）在合同约定的期限内完成合同规定的全部义务。</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64" w:firstLineChars="200"/>
        <w:jc w:val="both"/>
        <w:textAlignment w:val="auto"/>
        <w:rPr>
          <w:rFonts w:ascii="Times New Roman" w:hAnsi="Times New Roman" w:eastAsia="宋体"/>
          <w:b w:val="0"/>
          <w:i w:val="0"/>
          <w:sz w:val="24"/>
        </w:rPr>
      </w:pPr>
      <w:r>
        <w:rPr>
          <w:rFonts w:ascii="Times New Roman" w:hAnsi="Times New Roman" w:eastAsia="宋体"/>
          <w:b w:val="0"/>
          <w:i w:val="0"/>
          <w:spacing w:val="-4"/>
          <w:sz w:val="24"/>
        </w:rPr>
        <w:t xml:space="preserve">6．我方在此声明，所递交的投标文件及有关资料内容完整、真实和准确，且不存在第二章 </w:t>
      </w:r>
      <w:r>
        <w:rPr>
          <w:rFonts w:ascii="Times New Roman" w:hAnsi="Times New Roman" w:eastAsia="宋体"/>
          <w:b w:val="0"/>
          <w:i w:val="0"/>
          <w:sz w:val="24"/>
        </w:rPr>
        <w:t>“投标人须知”第</w:t>
      </w:r>
      <w:r>
        <w:rPr>
          <w:rFonts w:ascii="Times New Roman" w:hAnsi="Times New Roman" w:eastAsia="宋体"/>
          <w:b w:val="0"/>
          <w:i w:val="0"/>
          <w:spacing w:val="-78"/>
          <w:sz w:val="24"/>
        </w:rPr>
        <w:t xml:space="preserve"> </w:t>
      </w:r>
      <w:r>
        <w:rPr>
          <w:rFonts w:ascii="Times New Roman" w:hAnsi="Times New Roman" w:eastAsia="宋体"/>
          <w:b w:val="0"/>
          <w:i w:val="0"/>
          <w:sz w:val="24"/>
        </w:rPr>
        <w:t>1.4.3 项规定的任何一种情形。</w:t>
      </w:r>
    </w:p>
    <w:p>
      <w:pPr>
        <w:pStyle w:val="8"/>
        <w:keepNext w:val="0"/>
        <w:keepLines w:val="0"/>
        <w:pageBreakBefore w:val="0"/>
        <w:widowControl w:val="0"/>
        <w:tabs>
          <w:tab w:val="left" w:pos="3880"/>
        </w:tabs>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rPr>
        <w:t>7．</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100"/>
          <w:sz w:val="24"/>
        </w:rPr>
        <w:t>（其</w:t>
      </w:r>
      <w:r>
        <w:rPr>
          <w:rFonts w:ascii="Times New Roman" w:hAnsi="Times New Roman" w:eastAsia="宋体"/>
          <w:b w:val="0"/>
          <w:i w:val="0"/>
          <w:spacing w:val="-3"/>
          <w:w w:val="100"/>
          <w:sz w:val="24"/>
        </w:rPr>
        <w:t>他</w:t>
      </w:r>
      <w:r>
        <w:rPr>
          <w:rFonts w:ascii="Times New Roman" w:hAnsi="Times New Roman" w:eastAsia="宋体"/>
          <w:b w:val="0"/>
          <w:i w:val="0"/>
          <w:w w:val="100"/>
          <w:sz w:val="24"/>
        </w:rPr>
        <w:t>补</w:t>
      </w:r>
      <w:r>
        <w:rPr>
          <w:rFonts w:ascii="Times New Roman" w:hAnsi="Times New Roman" w:eastAsia="宋体"/>
          <w:b w:val="0"/>
          <w:i w:val="0"/>
          <w:spacing w:val="-3"/>
          <w:w w:val="100"/>
          <w:sz w:val="24"/>
        </w:rPr>
        <w:t>充</w:t>
      </w:r>
      <w:r>
        <w:rPr>
          <w:rFonts w:ascii="Times New Roman" w:hAnsi="Times New Roman" w:eastAsia="宋体"/>
          <w:b w:val="0"/>
          <w:i w:val="0"/>
          <w:w w:val="100"/>
          <w:sz w:val="24"/>
        </w:rPr>
        <w:t>说</w:t>
      </w:r>
      <w:r>
        <w:rPr>
          <w:rFonts w:ascii="Times New Roman" w:hAnsi="Times New Roman" w:eastAsia="宋体"/>
          <w:b w:val="0"/>
          <w:i w:val="0"/>
          <w:spacing w:val="-3"/>
          <w:w w:val="100"/>
          <w:sz w:val="24"/>
        </w:rPr>
        <w:t>明</w:t>
      </w:r>
      <w:r>
        <w:rPr>
          <w:rFonts w:ascii="Times New Roman" w:hAnsi="Times New Roman" w:eastAsia="宋体"/>
          <w:b w:val="0"/>
          <w:i w:val="0"/>
          <w:spacing w:val="-106"/>
          <w:w w:val="100"/>
          <w:sz w:val="24"/>
        </w:rPr>
        <w:t>）</w:t>
      </w:r>
      <w:r>
        <w:rPr>
          <w:rFonts w:ascii="Times New Roman" w:hAnsi="Times New Roman" w:eastAsia="宋体"/>
          <w:b w:val="0"/>
          <w:i w:val="0"/>
          <w:w w:val="100"/>
          <w:sz w:val="24"/>
        </w:rPr>
        <w:t>。</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680" w:bottom="1120" w:left="1700" w:header="0" w:footer="921" w:gutter="0"/>
        </w:sect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5" w:line="300" w:lineRule="auto"/>
        <w:ind w:firstLine="480" w:firstLineChars="200"/>
        <w:jc w:val="both"/>
        <w:textAlignment w:val="auto"/>
        <w:rPr>
          <w:rFonts w:ascii="Times New Roman" w:hAnsi="Times New Roman" w:eastAsia="宋体"/>
          <w:b w:val="0"/>
          <w:i w:val="0"/>
          <w:sz w:val="24"/>
        </w:rPr>
      </w:pPr>
    </w:p>
    <w:p>
      <w:pPr>
        <w:pStyle w:val="8"/>
        <w:keepNext w:val="0"/>
        <w:keepLines w:val="0"/>
        <w:pageBreakBefore w:val="0"/>
        <w:widowControl w:val="0"/>
        <w:tabs>
          <w:tab w:val="left" w:pos="7221"/>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sz w:val="24"/>
        </w:rPr>
        <w:t>投 标</w:t>
      </w:r>
      <w:r>
        <w:rPr>
          <w:rFonts w:ascii="Times New Roman" w:hAnsi="Times New Roman" w:eastAsia="宋体"/>
          <w:b w:val="0"/>
          <w:i w:val="0"/>
          <w:spacing w:val="-2"/>
          <w:sz w:val="24"/>
        </w:rPr>
        <w:t xml:space="preserve"> </w:t>
      </w:r>
      <w:r>
        <w:rPr>
          <w:rFonts w:ascii="Times New Roman" w:hAnsi="Times New Roman" w:eastAsia="宋体"/>
          <w:b w:val="0"/>
          <w:i w:val="0"/>
          <w:sz w:val="24"/>
        </w:rPr>
        <w:t>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（盖单位章）</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p>
    <w:p>
      <w:pPr>
        <w:pStyle w:val="8"/>
        <w:keepNext w:val="0"/>
        <w:keepLines w:val="0"/>
        <w:pageBreakBefore w:val="0"/>
        <w:widowControl w:val="0"/>
        <w:tabs>
          <w:tab w:val="left" w:pos="7641"/>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sz w:val="24"/>
        </w:rPr>
        <w:t>法定代表人（单位负责人）或其委托代理人：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（签字）</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sz w:val="24"/>
        </w:rPr>
        <w:t>地址：</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sz w:val="24"/>
        </w:rPr>
        <w:t>网址：</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sz w:val="24"/>
        </w:rPr>
        <w:t>电话：</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sz w:val="24"/>
        </w:rPr>
        <w:t>传真：</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p>
    <w:p>
      <w:pPr>
        <w:pStyle w:val="8"/>
        <w:keepNext w:val="0"/>
        <w:keepLines w:val="0"/>
        <w:pageBreakBefore w:val="0"/>
        <w:widowControl w:val="0"/>
        <w:tabs>
          <w:tab w:val="left" w:pos="8529"/>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sz w:val="24"/>
        </w:rPr>
        <w:t>邮政编码：</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p>
    <w:p>
      <w:pPr>
        <w:pStyle w:val="8"/>
        <w:keepNext w:val="0"/>
        <w:keepLines w:val="0"/>
        <w:pageBreakBefore w:val="0"/>
        <w:widowControl w:val="0"/>
        <w:tabs>
          <w:tab w:val="left" w:pos="631"/>
          <w:tab w:val="left" w:pos="1471"/>
          <w:tab w:val="left" w:pos="2311"/>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月</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1"/>
          <w:sz w:val="24"/>
        </w:rPr>
        <w:t>日</w:t>
      </w:r>
    </w:p>
    <w:p>
      <w:pPr>
        <w:keepNext w:val="0"/>
        <w:keepLines w:val="0"/>
        <w:pageBreakBefore w:val="0"/>
        <w:widowControl w:val="0"/>
        <w:kinsoku/>
        <w:wordWrap/>
        <w:overflowPunct/>
        <w:topLinePunct w:val="0"/>
        <w:autoSpaceDE/>
        <w:autoSpaceDN/>
        <w:bidi w:val="0"/>
        <w:adjustRightInd w:val="0"/>
        <w:snapToGrid w:val="0"/>
        <w:spacing w:before="0" w:after="0" w:line="300" w:lineRule="auto"/>
        <w:ind w:left="0" w:right="0" w:firstLine="0" w:firstLineChars="0"/>
        <w:jc w:val="right"/>
        <w:textAlignment w:val="auto"/>
        <w:rPr>
          <w:rFonts w:ascii="Times New Roman" w:hAnsi="Times New Roman" w:eastAsia="宋体"/>
          <w:b w:val="0"/>
          <w:i w:val="0"/>
          <w:sz w:val="24"/>
        </w:rPr>
        <w:sectPr>
          <w:pgSz w:w="12240" w:h="15840"/>
          <w:pgMar w:top="1500" w:right="1680" w:bottom="1120" w:left="172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6" w:name="_bookmark148"/>
      <w:bookmarkEnd w:id="106"/>
      <w:r>
        <w:rPr>
          <w:rFonts w:hint="eastAsia" w:ascii="Times New Roman" w:hAnsi="Times New Roman" w:eastAsia="黑体" w:cs="黑体"/>
          <w:b w:val="0"/>
          <w:bCs/>
          <w:color w:val="auto"/>
          <w:sz w:val="28"/>
          <w:szCs w:val="28"/>
          <w:lang w:val="en-US" w:eastAsia="zh-CN"/>
        </w:rPr>
        <w:t>二、法定代表人（单位负责人）身份证明</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8"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3928"/>
        </w:tabs>
        <w:kinsoku/>
        <w:wordWrap/>
        <w:overflowPunct/>
        <w:topLinePunct w:val="0"/>
        <w:autoSpaceDE/>
        <w:autoSpaceDN/>
        <w:bidi w:val="0"/>
        <w:adjustRightInd w:val="0"/>
        <w:snapToGrid w:val="0"/>
        <w:spacing w:line="300" w:lineRule="auto"/>
        <w:ind w:right="1980"/>
        <w:jc w:val="both"/>
        <w:textAlignment w:val="auto"/>
        <w:rPr>
          <w:rFonts w:ascii="Times New Roman" w:hAnsi="Times New Roman" w:eastAsia="宋体"/>
          <w:b w:val="0"/>
          <w:i w:val="0"/>
          <w:sz w:val="24"/>
        </w:rPr>
      </w:pPr>
      <w:r>
        <w:rPr>
          <w:rFonts w:ascii="Times New Roman" w:hAnsi="Times New Roman" w:eastAsia="宋体"/>
          <w:b w:val="0"/>
          <w:i w:val="0"/>
          <w:sz w:val="24"/>
        </w:rPr>
        <w:t>投标人名称：</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pageBreakBefore w:val="0"/>
        <w:widowControl w:val="0"/>
        <w:kinsoku/>
        <w:wordWrap/>
        <w:overflowPunct/>
        <w:topLinePunct w:val="0"/>
        <w:autoSpaceDE/>
        <w:autoSpaceDN/>
        <w:bidi w:val="0"/>
        <w:adjustRightInd w:val="0"/>
        <w:snapToGrid w:val="0"/>
        <w:spacing w:before="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412"/>
          <w:tab w:val="left" w:pos="3883"/>
          <w:tab w:val="left" w:pos="5352"/>
          <w:tab w:val="left" w:pos="6869"/>
        </w:tabs>
        <w:kinsoku/>
        <w:wordWrap/>
        <w:overflowPunct/>
        <w:topLinePunct w:val="0"/>
        <w:autoSpaceDE/>
        <w:autoSpaceDN/>
        <w:bidi w:val="0"/>
        <w:adjustRightInd w:val="0"/>
        <w:snapToGrid w:val="0"/>
        <w:spacing w:before="37" w:line="300" w:lineRule="auto"/>
        <w:jc w:val="both"/>
        <w:textAlignment w:val="auto"/>
        <w:rPr>
          <w:rFonts w:ascii="Times New Roman" w:hAnsi="Times New Roman" w:eastAsia="宋体"/>
          <w:b w:val="0"/>
          <w:i w:val="0"/>
          <w:sz w:val="24"/>
        </w:rPr>
      </w:pPr>
      <w:r>
        <w:rPr>
          <w:rFonts w:ascii="Times New Roman" w:hAnsi="Times New Roman" w:eastAsia="宋体"/>
          <w:b w:val="0"/>
          <w:i w:val="0"/>
          <w:sz w:val="24"/>
        </w:rPr>
        <w:t>姓名：</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性别：</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年龄：</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职务：</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832"/>
        </w:tabs>
        <w:kinsoku/>
        <w:wordWrap/>
        <w:overflowPunct/>
        <w:topLinePunct w:val="0"/>
        <w:autoSpaceDE/>
        <w:autoSpaceDN/>
        <w:bidi w:val="0"/>
        <w:adjustRightInd w:val="0"/>
        <w:snapToGrid w:val="0"/>
        <w:spacing w:before="37" w:line="300" w:lineRule="auto"/>
        <w:jc w:val="both"/>
        <w:textAlignment w:val="auto"/>
        <w:rPr>
          <w:rFonts w:ascii="Times New Roman" w:hAnsi="Times New Roman" w:eastAsia="宋体"/>
          <w:b w:val="0"/>
          <w:i w:val="0"/>
          <w:sz w:val="24"/>
        </w:rPr>
      </w:pPr>
      <w:r>
        <w:rPr>
          <w:rFonts w:ascii="Times New Roman" w:hAnsi="Times New Roman" w:eastAsia="宋体"/>
          <w:b w:val="0"/>
          <w:i w:val="0"/>
          <w:spacing w:val="-1"/>
          <w:w w:val="100"/>
          <w:sz w:val="24"/>
        </w:rPr>
        <w:t>系</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w w:val="100"/>
          <w:sz w:val="24"/>
        </w:rPr>
        <w:t>（</w:t>
      </w:r>
      <w:r>
        <w:rPr>
          <w:rFonts w:ascii="Times New Roman" w:hAnsi="Times New Roman" w:eastAsia="宋体"/>
          <w:b w:val="0"/>
          <w:i w:val="0"/>
          <w:w w:val="100"/>
          <w:sz w:val="24"/>
        </w:rPr>
        <w:t>投</w:t>
      </w:r>
      <w:r>
        <w:rPr>
          <w:rFonts w:ascii="Times New Roman" w:hAnsi="Times New Roman" w:eastAsia="宋体"/>
          <w:b w:val="0"/>
          <w:i w:val="0"/>
          <w:spacing w:val="-3"/>
          <w:w w:val="100"/>
          <w:sz w:val="24"/>
        </w:rPr>
        <w:t>标</w:t>
      </w:r>
      <w:r>
        <w:rPr>
          <w:rFonts w:ascii="Times New Roman" w:hAnsi="Times New Roman" w:eastAsia="宋体"/>
          <w:b w:val="0"/>
          <w:i w:val="0"/>
          <w:w w:val="100"/>
          <w:sz w:val="24"/>
        </w:rPr>
        <w:t>人</w:t>
      </w:r>
      <w:r>
        <w:rPr>
          <w:rFonts w:ascii="Times New Roman" w:hAnsi="Times New Roman" w:eastAsia="宋体"/>
          <w:b w:val="0"/>
          <w:i w:val="0"/>
          <w:spacing w:val="-3"/>
          <w:w w:val="100"/>
          <w:sz w:val="24"/>
        </w:rPr>
        <w:t>名</w:t>
      </w:r>
      <w:r>
        <w:rPr>
          <w:rFonts w:ascii="Times New Roman" w:hAnsi="Times New Roman" w:eastAsia="宋体"/>
          <w:b w:val="0"/>
          <w:i w:val="0"/>
          <w:w w:val="100"/>
          <w:sz w:val="24"/>
        </w:rPr>
        <w:t>称</w:t>
      </w:r>
      <w:r>
        <w:rPr>
          <w:rFonts w:ascii="Times New Roman" w:hAnsi="Times New Roman" w:eastAsia="宋体"/>
          <w:b w:val="0"/>
          <w:i w:val="0"/>
          <w:spacing w:val="-3"/>
          <w:w w:val="100"/>
          <w:sz w:val="24"/>
        </w:rPr>
        <w:t>）</w:t>
      </w:r>
      <w:r>
        <w:rPr>
          <w:rFonts w:ascii="Times New Roman" w:hAnsi="Times New Roman" w:eastAsia="宋体"/>
          <w:b w:val="0"/>
          <w:i w:val="0"/>
          <w:w w:val="100"/>
          <w:sz w:val="24"/>
        </w:rPr>
        <w:t>的</w:t>
      </w:r>
      <w:r>
        <w:rPr>
          <w:rFonts w:ascii="Times New Roman" w:hAnsi="Times New Roman" w:eastAsia="宋体"/>
          <w:b w:val="0"/>
          <w:i w:val="0"/>
          <w:spacing w:val="-3"/>
          <w:w w:val="100"/>
          <w:sz w:val="24"/>
        </w:rPr>
        <w:t>法定</w:t>
      </w:r>
      <w:r>
        <w:rPr>
          <w:rFonts w:ascii="Times New Roman" w:hAnsi="Times New Roman" w:eastAsia="宋体"/>
          <w:b w:val="0"/>
          <w:i w:val="0"/>
          <w:w w:val="100"/>
          <w:sz w:val="24"/>
        </w:rPr>
        <w:t>代表</w:t>
      </w:r>
      <w:r>
        <w:rPr>
          <w:rFonts w:ascii="Times New Roman" w:hAnsi="Times New Roman" w:eastAsia="宋体"/>
          <w:b w:val="0"/>
          <w:i w:val="0"/>
          <w:spacing w:val="-3"/>
          <w:w w:val="100"/>
          <w:sz w:val="24"/>
        </w:rPr>
        <w:t>人</w:t>
      </w:r>
      <w:r>
        <w:rPr>
          <w:rFonts w:ascii="Times New Roman" w:hAnsi="Times New Roman" w:eastAsia="宋体"/>
          <w:b w:val="0"/>
          <w:i w:val="0"/>
          <w:w w:val="100"/>
          <w:sz w:val="24"/>
        </w:rPr>
        <w:t>（</w:t>
      </w:r>
      <w:r>
        <w:rPr>
          <w:rFonts w:ascii="Times New Roman" w:hAnsi="Times New Roman" w:eastAsia="宋体"/>
          <w:b w:val="0"/>
          <w:i w:val="0"/>
          <w:spacing w:val="-3"/>
          <w:w w:val="100"/>
          <w:sz w:val="24"/>
        </w:rPr>
        <w:t>单</w:t>
      </w:r>
      <w:r>
        <w:rPr>
          <w:rFonts w:ascii="Times New Roman" w:hAnsi="Times New Roman" w:eastAsia="宋体"/>
          <w:b w:val="0"/>
          <w:i w:val="0"/>
          <w:w w:val="100"/>
          <w:sz w:val="24"/>
        </w:rPr>
        <w:t>位</w:t>
      </w:r>
      <w:r>
        <w:rPr>
          <w:rFonts w:ascii="Times New Roman" w:hAnsi="Times New Roman" w:eastAsia="宋体"/>
          <w:b w:val="0"/>
          <w:i w:val="0"/>
          <w:spacing w:val="-3"/>
          <w:w w:val="100"/>
          <w:sz w:val="24"/>
        </w:rPr>
        <w:t>负</w:t>
      </w:r>
      <w:r>
        <w:rPr>
          <w:rFonts w:ascii="Times New Roman" w:hAnsi="Times New Roman" w:eastAsia="宋体"/>
          <w:b w:val="0"/>
          <w:i w:val="0"/>
          <w:w w:val="100"/>
          <w:sz w:val="24"/>
        </w:rPr>
        <w:t>责</w:t>
      </w:r>
      <w:r>
        <w:rPr>
          <w:rFonts w:ascii="Times New Roman" w:hAnsi="Times New Roman" w:eastAsia="宋体"/>
          <w:b w:val="0"/>
          <w:i w:val="0"/>
          <w:spacing w:val="-3"/>
          <w:w w:val="100"/>
          <w:sz w:val="24"/>
        </w:rPr>
        <w:t>人</w:t>
      </w:r>
      <w:r>
        <w:rPr>
          <w:rFonts w:ascii="Times New Roman" w:hAnsi="Times New Roman" w:eastAsia="宋体"/>
          <w:b w:val="0"/>
          <w:i w:val="0"/>
          <w:spacing w:val="-106"/>
          <w:w w:val="100"/>
          <w:sz w:val="24"/>
        </w:rPr>
        <w:t>）</w:t>
      </w:r>
      <w:r>
        <w:rPr>
          <w:rFonts w:ascii="Times New Roman" w:hAnsi="Times New Roman" w:eastAsia="宋体"/>
          <w:b w:val="0"/>
          <w:i w:val="0"/>
          <w:w w:val="100"/>
          <w:sz w:val="24"/>
        </w:rPr>
        <w:t>。</w:t>
      </w:r>
    </w:p>
    <w:p>
      <w:pPr>
        <w:pStyle w:val="8"/>
        <w:pageBreakBefore w:val="0"/>
        <w:widowControl w:val="0"/>
        <w:kinsoku/>
        <w:wordWrap/>
        <w:overflowPunct/>
        <w:topLinePunct w:val="0"/>
        <w:autoSpaceDE/>
        <w:autoSpaceDN/>
        <w:bidi w:val="0"/>
        <w:adjustRightInd w:val="0"/>
        <w:snapToGrid w:val="0"/>
        <w:spacing w:before="10"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6" w:line="300" w:lineRule="auto"/>
        <w:ind w:left="520" w:right="198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特此证明。</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right="1980"/>
        <w:jc w:val="both"/>
        <w:textAlignment w:val="auto"/>
        <w:rPr>
          <w:rFonts w:ascii="Times New Roman" w:hAnsi="Times New Roman" w:eastAsia="宋体"/>
          <w:b w:val="0"/>
          <w:i w:val="0"/>
          <w:sz w:val="24"/>
        </w:rPr>
      </w:pPr>
      <w:r>
        <w:rPr>
          <w:rFonts w:ascii="Times New Roman" w:hAnsi="Times New Roman" w:eastAsia="宋体"/>
          <w:b w:val="0"/>
          <w:i w:val="0"/>
          <w:sz w:val="24"/>
        </w:rPr>
        <w:t>附：法定代表人（单位负责人）身份证复印件。</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right="1980"/>
        <w:jc w:val="both"/>
        <w:textAlignment w:val="auto"/>
        <w:rPr>
          <w:rFonts w:ascii="Times New Roman" w:hAnsi="Times New Roman" w:eastAsia="宋体"/>
          <w:b w:val="0"/>
          <w:i w:val="0"/>
          <w:sz w:val="24"/>
        </w:rPr>
      </w:pPr>
      <w:r>
        <w:rPr>
          <w:rFonts w:ascii="Times New Roman" w:hAnsi="Times New Roman" w:eastAsia="宋体"/>
          <w:b w:val="0"/>
          <w:i w:val="0"/>
          <w:sz w:val="24"/>
        </w:rPr>
        <w:t>注：本身份证明需由投标人加盖单位公章。</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6521"/>
        </w:tabs>
        <w:kinsoku/>
        <w:wordWrap/>
        <w:overflowPunct/>
        <w:topLinePunct w:val="0"/>
        <w:autoSpaceDE/>
        <w:autoSpaceDN/>
        <w:bidi w:val="0"/>
        <w:adjustRightInd w:val="0"/>
        <w:snapToGrid w:val="0"/>
        <w:spacing w:before="1" w:line="300" w:lineRule="auto"/>
        <w:ind w:left="421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投标人：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（盖单位章）</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5352"/>
          <w:tab w:val="left" w:pos="6192"/>
          <w:tab w:val="left" w:pos="7032"/>
        </w:tabs>
        <w:kinsoku/>
        <w:wordWrap/>
        <w:overflowPunct/>
        <w:topLinePunct w:val="0"/>
        <w:autoSpaceDE/>
        <w:autoSpaceDN/>
        <w:bidi w:val="0"/>
        <w:adjustRightInd w:val="0"/>
        <w:snapToGrid w:val="0"/>
        <w:spacing w:before="36" w:line="300" w:lineRule="auto"/>
        <w:ind w:left="47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月</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日</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720" w:bottom="1120" w:left="170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7" w:name="_bookmark149"/>
      <w:bookmarkEnd w:id="107"/>
      <w:r>
        <w:rPr>
          <w:rFonts w:hint="eastAsia" w:ascii="Times New Roman" w:hAnsi="Times New Roman" w:eastAsia="黑体" w:cs="黑体"/>
          <w:b w:val="0"/>
          <w:bCs/>
          <w:color w:val="auto"/>
          <w:sz w:val="28"/>
          <w:szCs w:val="28"/>
          <w:lang w:val="en-US" w:eastAsia="zh-CN"/>
        </w:rPr>
        <w:t>二、授权委托书</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421"/>
          <w:tab w:val="left" w:pos="5585"/>
        </w:tabs>
        <w:kinsoku/>
        <w:wordWrap/>
        <w:overflowPunct/>
        <w:topLinePunct w:val="0"/>
        <w:autoSpaceDE/>
        <w:autoSpaceDN/>
        <w:bidi w:val="0"/>
        <w:adjustRightInd w:val="0"/>
        <w:snapToGrid w:val="0"/>
        <w:spacing w:line="300" w:lineRule="auto"/>
        <w:ind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本人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（姓名）系</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（投标人名称）的法定代表人（单</w:t>
      </w:r>
      <w:r>
        <w:rPr>
          <w:rFonts w:ascii="Times New Roman" w:hAnsi="Times New Roman" w:eastAsia="宋体"/>
          <w:b w:val="0"/>
          <w:i w:val="0"/>
          <w:w w:val="100"/>
          <w:sz w:val="24"/>
        </w:rPr>
        <w:t>位负责</w:t>
      </w:r>
      <w:r>
        <w:rPr>
          <w:rFonts w:ascii="Times New Roman" w:hAnsi="Times New Roman" w:eastAsia="宋体"/>
          <w:b w:val="0"/>
          <w:i w:val="0"/>
          <w:spacing w:val="-3"/>
          <w:w w:val="100"/>
          <w:sz w:val="24"/>
        </w:rPr>
        <w:t>人</w:t>
      </w:r>
      <w:r>
        <w:rPr>
          <w:rFonts w:ascii="Times New Roman" w:hAnsi="Times New Roman" w:eastAsia="宋体"/>
          <w:b w:val="0"/>
          <w:i w:val="0"/>
          <w:spacing w:val="-104"/>
          <w:w w:val="100"/>
          <w:sz w:val="24"/>
        </w:rPr>
        <w:t>）</w:t>
      </w:r>
      <w:r>
        <w:rPr>
          <w:rFonts w:ascii="Times New Roman" w:hAnsi="Times New Roman" w:eastAsia="宋体"/>
          <w:b w:val="0"/>
          <w:i w:val="0"/>
          <w:w w:val="100"/>
          <w:sz w:val="24"/>
        </w:rPr>
        <w:t>，</w:t>
      </w:r>
      <w:r>
        <w:rPr>
          <w:rFonts w:ascii="Times New Roman" w:hAnsi="Times New Roman" w:eastAsia="宋体"/>
          <w:b w:val="0"/>
          <w:i w:val="0"/>
          <w:spacing w:val="-3"/>
          <w:w w:val="100"/>
          <w:sz w:val="24"/>
        </w:rPr>
        <w:t>现</w:t>
      </w:r>
      <w:r>
        <w:rPr>
          <w:rFonts w:ascii="Times New Roman" w:hAnsi="Times New Roman" w:eastAsia="宋体"/>
          <w:b w:val="0"/>
          <w:i w:val="0"/>
          <w:w w:val="100"/>
          <w:sz w:val="24"/>
        </w:rPr>
        <w:t>委</w:t>
      </w:r>
      <w:r>
        <w:rPr>
          <w:rFonts w:ascii="Times New Roman" w:hAnsi="Times New Roman" w:eastAsia="宋体"/>
          <w:b w:val="0"/>
          <w:i w:val="0"/>
          <w:spacing w:val="-1"/>
          <w:w w:val="100"/>
          <w:sz w:val="24"/>
        </w:rPr>
        <w:t>托</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100"/>
          <w:sz w:val="24"/>
        </w:rPr>
        <w:t>（姓名）为我</w:t>
      </w:r>
      <w:r>
        <w:rPr>
          <w:rFonts w:ascii="Times New Roman" w:hAnsi="Times New Roman" w:eastAsia="宋体"/>
          <w:b w:val="0"/>
          <w:i w:val="0"/>
          <w:spacing w:val="-3"/>
          <w:w w:val="100"/>
          <w:sz w:val="24"/>
        </w:rPr>
        <w:t>方代</w:t>
      </w:r>
      <w:r>
        <w:rPr>
          <w:rFonts w:ascii="Times New Roman" w:hAnsi="Times New Roman" w:eastAsia="宋体"/>
          <w:b w:val="0"/>
          <w:i w:val="0"/>
          <w:w w:val="100"/>
          <w:sz w:val="24"/>
        </w:rPr>
        <w:t>理人。代理</w:t>
      </w:r>
      <w:r>
        <w:rPr>
          <w:rFonts w:ascii="Times New Roman" w:hAnsi="Times New Roman" w:eastAsia="宋体"/>
          <w:b w:val="0"/>
          <w:i w:val="0"/>
          <w:spacing w:val="-3"/>
          <w:w w:val="100"/>
          <w:sz w:val="24"/>
        </w:rPr>
        <w:t>人</w:t>
      </w:r>
      <w:r>
        <w:rPr>
          <w:rFonts w:ascii="Times New Roman" w:hAnsi="Times New Roman" w:eastAsia="宋体"/>
          <w:b w:val="0"/>
          <w:i w:val="0"/>
          <w:w w:val="100"/>
          <w:sz w:val="24"/>
        </w:rPr>
        <w:t>根据授</w:t>
      </w:r>
      <w:r>
        <w:rPr>
          <w:rFonts w:ascii="Times New Roman" w:hAnsi="Times New Roman" w:eastAsia="宋体"/>
          <w:b w:val="0"/>
          <w:i w:val="0"/>
          <w:spacing w:val="-3"/>
          <w:w w:val="100"/>
          <w:sz w:val="24"/>
        </w:rPr>
        <w:t>权，</w:t>
      </w:r>
      <w:r>
        <w:rPr>
          <w:rFonts w:ascii="Times New Roman" w:hAnsi="Times New Roman" w:eastAsia="宋体"/>
          <w:b w:val="0"/>
          <w:i w:val="0"/>
          <w:w w:val="100"/>
          <w:sz w:val="24"/>
        </w:rPr>
        <w:t>以我方名义</w:t>
      </w:r>
      <w:r>
        <w:rPr>
          <w:rFonts w:ascii="Times New Roman" w:hAnsi="Times New Roman" w:eastAsia="宋体"/>
          <w:b w:val="0"/>
          <w:i w:val="0"/>
          <w:spacing w:val="-3"/>
          <w:w w:val="100"/>
          <w:sz w:val="24"/>
        </w:rPr>
        <w:t>签</w:t>
      </w:r>
      <w:r>
        <w:rPr>
          <w:rFonts w:ascii="Times New Roman" w:hAnsi="Times New Roman" w:eastAsia="宋体"/>
          <w:b w:val="0"/>
          <w:i w:val="0"/>
          <w:w w:val="100"/>
          <w:sz w:val="24"/>
        </w:rPr>
        <w:t>署、</w:t>
      </w:r>
      <w:r>
        <w:rPr>
          <w:rFonts w:ascii="Times New Roman" w:hAnsi="Times New Roman" w:eastAsia="宋体"/>
          <w:b w:val="0"/>
          <w:i w:val="0"/>
          <w:sz w:val="24"/>
        </w:rPr>
        <w:t>澄清确认、递交、撤回、修改材料采购招标项目投标文件、签订合同和处理有关事宜，其法律 后果由我方承担。</w:t>
      </w:r>
    </w:p>
    <w:p>
      <w:pPr>
        <w:pStyle w:val="8"/>
        <w:pageBreakBefore w:val="0"/>
        <w:widowControl w:val="0"/>
        <w:tabs>
          <w:tab w:val="left" w:pos="3566"/>
        </w:tabs>
        <w:kinsoku/>
        <w:wordWrap/>
        <w:overflowPunct/>
        <w:topLinePunct w:val="0"/>
        <w:autoSpaceDE/>
        <w:autoSpaceDN/>
        <w:bidi w:val="0"/>
        <w:adjustRightInd w:val="0"/>
        <w:snapToGrid w:val="0"/>
        <w:spacing w:before="36" w:line="300" w:lineRule="auto"/>
        <w:ind w:left="100"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委托期限：</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w:t>
      </w:r>
    </w:p>
    <w:p>
      <w:pPr>
        <w:pStyle w:val="8"/>
        <w:pageBreakBefore w:val="0"/>
        <w:widowControl w:val="0"/>
        <w:kinsoku/>
        <w:wordWrap/>
        <w:overflowPunct/>
        <w:topLinePunct w:val="0"/>
        <w:autoSpaceDE/>
        <w:autoSpaceDN/>
        <w:bidi w:val="0"/>
        <w:adjustRightInd w:val="0"/>
        <w:snapToGrid w:val="0"/>
        <w:spacing w:before="10"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6" w:line="300" w:lineRule="auto"/>
        <w:ind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代理人无转委托权。</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left="100"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附：法定代表人（单位负责人）身份证复印件及委托代理人身份证复印件</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left="100"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注：本授权委托书需由投标人加盖单位公章并由其法定代表人（单位负责人）和委托代理人签 字。</w:t>
      </w:r>
    </w:p>
    <w:p>
      <w:pPr>
        <w:pStyle w:val="8"/>
        <w:pageBreakBefore w:val="0"/>
        <w:widowControl w:val="0"/>
        <w:kinsoku/>
        <w:wordWrap/>
        <w:overflowPunct/>
        <w:topLinePunct w:val="0"/>
        <w:autoSpaceDE/>
        <w:autoSpaceDN/>
        <w:bidi w:val="0"/>
        <w:adjustRightInd w:val="0"/>
        <w:snapToGrid w:val="0"/>
        <w:spacing w:before="8" w:line="300" w:lineRule="auto"/>
        <w:jc w:val="both"/>
        <w:textAlignment w:val="auto"/>
        <w:rPr>
          <w:rFonts w:ascii="Times New Roman" w:hAnsi="Times New Roman" w:eastAsia="宋体"/>
          <w:b w:val="0"/>
          <w:i w:val="0"/>
          <w:sz w:val="24"/>
        </w:rPr>
      </w:pPr>
    </w:p>
    <w:p>
      <w:pPr>
        <w:pStyle w:val="8"/>
        <w:pageBreakBefore w:val="0"/>
        <w:widowControl w:val="0"/>
        <w:tabs>
          <w:tab w:val="left" w:pos="3216"/>
          <w:tab w:val="left" w:pos="3636"/>
          <w:tab w:val="left" w:pos="7241"/>
        </w:tabs>
        <w:kinsoku/>
        <w:wordWrap/>
        <w:overflowPunct/>
        <w:topLinePunct w:val="0"/>
        <w:autoSpaceDE/>
        <w:autoSpaceDN/>
        <w:bidi w:val="0"/>
        <w:adjustRightInd w:val="0"/>
        <w:snapToGrid w:val="0"/>
        <w:spacing w:before="1" w:line="300" w:lineRule="auto"/>
        <w:ind w:left="2793"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投</w:t>
      </w:r>
      <w:r>
        <w:rPr>
          <w:rFonts w:ascii="Times New Roman" w:hAnsi="Times New Roman" w:eastAsia="宋体"/>
          <w:b w:val="0"/>
          <w:i w:val="0"/>
          <w:sz w:val="24"/>
        </w:rPr>
        <w:tab/>
      </w:r>
      <w:r>
        <w:rPr>
          <w:rFonts w:ascii="Times New Roman" w:hAnsi="Times New Roman" w:eastAsia="宋体"/>
          <w:b w:val="0"/>
          <w:i w:val="0"/>
          <w:sz w:val="24"/>
        </w:rPr>
        <w:t>标</w:t>
      </w:r>
      <w:r>
        <w:rPr>
          <w:rFonts w:ascii="Times New Roman" w:hAnsi="Times New Roman" w:eastAsia="宋体"/>
          <w:b w:val="0"/>
          <w:i w:val="0"/>
          <w:spacing w:val="-3"/>
          <w:sz w:val="24"/>
        </w:rPr>
        <w:t>人：</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（盖单位章）</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661"/>
        </w:tabs>
        <w:kinsoku/>
        <w:wordWrap/>
        <w:overflowPunct/>
        <w:topLinePunct w:val="0"/>
        <w:autoSpaceDE/>
        <w:autoSpaceDN/>
        <w:bidi w:val="0"/>
        <w:adjustRightInd w:val="0"/>
        <w:snapToGrid w:val="0"/>
        <w:spacing w:before="37" w:line="300" w:lineRule="auto"/>
        <w:ind w:left="2791"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rPr>
        <w:t>法定</w:t>
      </w:r>
      <w:r>
        <w:rPr>
          <w:rFonts w:ascii="Times New Roman" w:hAnsi="Times New Roman" w:eastAsia="宋体"/>
          <w:b w:val="0"/>
          <w:i w:val="0"/>
          <w:spacing w:val="-3"/>
          <w:w w:val="100"/>
          <w:sz w:val="24"/>
        </w:rPr>
        <w:t>代</w:t>
      </w:r>
      <w:r>
        <w:rPr>
          <w:rFonts w:ascii="Times New Roman" w:hAnsi="Times New Roman" w:eastAsia="宋体"/>
          <w:b w:val="0"/>
          <w:i w:val="0"/>
          <w:w w:val="100"/>
          <w:sz w:val="24"/>
        </w:rPr>
        <w:t>表</w:t>
      </w:r>
      <w:r>
        <w:rPr>
          <w:rFonts w:ascii="Times New Roman" w:hAnsi="Times New Roman" w:eastAsia="宋体"/>
          <w:b w:val="0"/>
          <w:i w:val="0"/>
          <w:spacing w:val="-3"/>
          <w:w w:val="100"/>
          <w:sz w:val="24"/>
        </w:rPr>
        <w:t>人</w:t>
      </w:r>
      <w:r>
        <w:rPr>
          <w:rFonts w:ascii="Times New Roman" w:hAnsi="Times New Roman" w:eastAsia="宋体"/>
          <w:b w:val="0"/>
          <w:i w:val="0"/>
          <w:w w:val="100"/>
          <w:sz w:val="24"/>
        </w:rPr>
        <w:t>（</w:t>
      </w:r>
      <w:r>
        <w:rPr>
          <w:rFonts w:ascii="Times New Roman" w:hAnsi="Times New Roman" w:eastAsia="宋体"/>
          <w:b w:val="0"/>
          <w:i w:val="0"/>
          <w:spacing w:val="-3"/>
          <w:w w:val="100"/>
          <w:sz w:val="24"/>
        </w:rPr>
        <w:t>单</w:t>
      </w:r>
      <w:r>
        <w:rPr>
          <w:rFonts w:ascii="Times New Roman" w:hAnsi="Times New Roman" w:eastAsia="宋体"/>
          <w:b w:val="0"/>
          <w:i w:val="0"/>
          <w:w w:val="100"/>
          <w:sz w:val="24"/>
        </w:rPr>
        <w:t>位</w:t>
      </w:r>
      <w:r>
        <w:rPr>
          <w:rFonts w:ascii="Times New Roman" w:hAnsi="Times New Roman" w:eastAsia="宋体"/>
          <w:b w:val="0"/>
          <w:i w:val="0"/>
          <w:spacing w:val="-3"/>
          <w:w w:val="100"/>
          <w:sz w:val="24"/>
        </w:rPr>
        <w:t>负</w:t>
      </w:r>
      <w:r>
        <w:rPr>
          <w:rFonts w:ascii="Times New Roman" w:hAnsi="Times New Roman" w:eastAsia="宋体"/>
          <w:b w:val="0"/>
          <w:i w:val="0"/>
          <w:w w:val="100"/>
          <w:sz w:val="24"/>
        </w:rPr>
        <w:t>责</w:t>
      </w:r>
      <w:r>
        <w:rPr>
          <w:rFonts w:ascii="Times New Roman" w:hAnsi="Times New Roman" w:eastAsia="宋体"/>
          <w:b w:val="0"/>
          <w:i w:val="0"/>
          <w:spacing w:val="-3"/>
          <w:w w:val="100"/>
          <w:sz w:val="24"/>
        </w:rPr>
        <w:t>人</w:t>
      </w:r>
      <w:r>
        <w:rPr>
          <w:rFonts w:ascii="Times New Roman" w:hAnsi="Times New Roman" w:eastAsia="宋体"/>
          <w:b w:val="0"/>
          <w:i w:val="0"/>
          <w:spacing w:val="-108"/>
          <w:w w:val="100"/>
          <w:sz w:val="24"/>
        </w:rPr>
        <w:t>）</w:t>
      </w:r>
      <w:r>
        <w:rPr>
          <w:rFonts w:ascii="Times New Roman" w:hAnsi="Times New Roman" w:eastAsia="宋体"/>
          <w:b w:val="0"/>
          <w:i w:val="0"/>
          <w:spacing w:val="-1"/>
          <w:w w:val="100"/>
          <w:sz w:val="24"/>
        </w:rPr>
        <w:t>：</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100"/>
          <w:sz w:val="24"/>
        </w:rPr>
        <w:t>（签</w:t>
      </w:r>
      <w:r>
        <w:rPr>
          <w:rFonts w:ascii="Times New Roman" w:hAnsi="Times New Roman" w:eastAsia="宋体"/>
          <w:b w:val="0"/>
          <w:i w:val="0"/>
          <w:spacing w:val="-3"/>
          <w:w w:val="100"/>
          <w:sz w:val="24"/>
        </w:rPr>
        <w:t>字</w:t>
      </w:r>
      <w:r>
        <w:rPr>
          <w:rFonts w:ascii="Times New Roman" w:hAnsi="Times New Roman" w:eastAsia="宋体"/>
          <w:b w:val="0"/>
          <w:i w:val="0"/>
          <w:w w:val="10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8549"/>
        </w:tabs>
        <w:kinsoku/>
        <w:wordWrap/>
        <w:overflowPunct/>
        <w:topLinePunct w:val="0"/>
        <w:autoSpaceDE/>
        <w:autoSpaceDN/>
        <w:bidi w:val="0"/>
        <w:adjustRightInd w:val="0"/>
        <w:snapToGrid w:val="0"/>
        <w:spacing w:before="36" w:line="300" w:lineRule="auto"/>
        <w:ind w:left="2793"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身份证号码：</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6"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661"/>
        </w:tabs>
        <w:kinsoku/>
        <w:wordWrap/>
        <w:overflowPunct/>
        <w:topLinePunct w:val="0"/>
        <w:autoSpaceDE/>
        <w:autoSpaceDN/>
        <w:bidi w:val="0"/>
        <w:adjustRightInd w:val="0"/>
        <w:snapToGrid w:val="0"/>
        <w:spacing w:before="37" w:line="300" w:lineRule="auto"/>
        <w:ind w:left="2793"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委托代理人：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（签字）</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8549"/>
        </w:tabs>
        <w:kinsoku/>
        <w:wordWrap/>
        <w:overflowPunct/>
        <w:topLinePunct w:val="0"/>
        <w:autoSpaceDE/>
        <w:autoSpaceDN/>
        <w:bidi w:val="0"/>
        <w:adjustRightInd w:val="0"/>
        <w:snapToGrid w:val="0"/>
        <w:spacing w:before="37" w:line="300" w:lineRule="auto"/>
        <w:ind w:left="2793"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身份证号码：</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pageBreakBefore w:val="0"/>
        <w:widowControl w:val="0"/>
        <w:kinsoku/>
        <w:wordWrap/>
        <w:overflowPunct/>
        <w:topLinePunct w:val="0"/>
        <w:autoSpaceDE/>
        <w:autoSpaceDN/>
        <w:bidi w:val="0"/>
        <w:adjustRightInd w:val="0"/>
        <w:snapToGrid w:val="0"/>
        <w:spacing w:before="8"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6643"/>
          <w:tab w:val="left" w:pos="7589"/>
          <w:tab w:val="left" w:pos="8533"/>
        </w:tabs>
        <w:kinsoku/>
        <w:wordWrap/>
        <w:overflowPunct/>
        <w:topLinePunct w:val="0"/>
        <w:autoSpaceDE/>
        <w:autoSpaceDN/>
        <w:bidi w:val="0"/>
        <w:adjustRightInd w:val="0"/>
        <w:snapToGrid w:val="0"/>
        <w:spacing w:before="36" w:line="300" w:lineRule="auto"/>
        <w:ind w:left="5907"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sz w:val="24"/>
        </w:rPr>
        <w:t>月</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日</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580" w:bottom="1120" w:left="170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8" w:name="_bookmark150"/>
      <w:bookmarkEnd w:id="108"/>
      <w:r>
        <w:rPr>
          <w:rFonts w:hint="eastAsia" w:ascii="Times New Roman" w:hAnsi="Times New Roman" w:eastAsia="黑体" w:cs="黑体"/>
          <w:b w:val="0"/>
          <w:bCs/>
          <w:color w:val="auto"/>
          <w:sz w:val="28"/>
          <w:szCs w:val="28"/>
          <w:lang w:val="en-US" w:eastAsia="zh-CN"/>
        </w:rPr>
        <w:t>三、联合体协议书</w:t>
      </w:r>
    </w:p>
    <w:p>
      <w:pPr>
        <w:pStyle w:val="8"/>
        <w:pageBreakBefore w:val="0"/>
        <w:widowControl w:val="0"/>
        <w:kinsoku/>
        <w:wordWrap/>
        <w:overflowPunct/>
        <w:topLinePunct w:val="0"/>
        <w:autoSpaceDE/>
        <w:autoSpaceDN/>
        <w:bidi w:val="0"/>
        <w:adjustRightInd w:val="0"/>
        <w:snapToGrid w:val="0"/>
        <w:spacing w:before="15"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202"/>
          <w:tab w:val="left" w:pos="6000"/>
        </w:tabs>
        <w:kinsoku/>
        <w:wordWrap/>
        <w:overflowPunct/>
        <w:topLinePunct w:val="0"/>
        <w:autoSpaceDE/>
        <w:autoSpaceDN/>
        <w:bidi w:val="0"/>
        <w:adjustRightInd w:val="0"/>
        <w:snapToGrid w:val="0"/>
        <w:spacing w:line="300" w:lineRule="auto"/>
        <w:ind w:left="520"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（所有成员单位名称）自愿组成</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（联合体名称）联合体，共</w:t>
      </w:r>
    </w:p>
    <w:p>
      <w:pPr>
        <w:pStyle w:val="8"/>
        <w:pageBreakBefore w:val="0"/>
        <w:widowControl w:val="0"/>
        <w:tabs>
          <w:tab w:val="left" w:pos="2202"/>
          <w:tab w:val="left" w:pos="6000"/>
        </w:tabs>
        <w:kinsoku/>
        <w:wordWrap/>
        <w:overflowPunct/>
        <w:topLinePunct w:val="0"/>
        <w:autoSpaceDE/>
        <w:autoSpaceDN/>
        <w:bidi w:val="0"/>
        <w:adjustRightInd w:val="0"/>
        <w:snapToGrid w:val="0"/>
        <w:spacing w:line="300" w:lineRule="auto"/>
        <w:jc w:val="both"/>
        <w:textAlignment w:val="auto"/>
        <w:rPr>
          <w:rFonts w:ascii="Times New Roman" w:hAnsi="Times New Roman" w:eastAsia="宋体"/>
          <w:b w:val="0"/>
          <w:i w:val="0"/>
          <w:spacing w:val="-3"/>
          <w:w w:val="100"/>
          <w:sz w:val="24"/>
        </w:rPr>
      </w:pPr>
      <w:r>
        <w:rPr>
          <w:rFonts w:ascii="Times New Roman" w:hAnsi="Times New Roman" w:eastAsia="宋体"/>
          <w:b w:val="0"/>
          <w:i w:val="0"/>
          <w:sz w:val="24"/>
        </w:rPr>
        <w:t>同</w:t>
      </w:r>
      <w:r>
        <w:rPr>
          <w:rFonts w:ascii="Times New Roman" w:hAnsi="Times New Roman" w:eastAsia="宋体"/>
          <w:b w:val="0"/>
          <w:i w:val="0"/>
          <w:w w:val="100"/>
          <w:sz w:val="24"/>
        </w:rPr>
        <w:t>参</w:t>
      </w:r>
      <w:r>
        <w:rPr>
          <w:rFonts w:ascii="Times New Roman" w:hAnsi="Times New Roman" w:eastAsia="宋体"/>
          <w:b w:val="0"/>
          <w:i w:val="0"/>
          <w:spacing w:val="-1"/>
          <w:w w:val="100"/>
          <w:sz w:val="24"/>
        </w:rPr>
        <w:t>加</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100"/>
          <w:sz w:val="24"/>
          <w:u w:val="single"/>
        </w:rPr>
        <w:t>（</w:t>
      </w:r>
      <w:r>
        <w:rPr>
          <w:rFonts w:ascii="Times New Roman" w:hAnsi="Times New Roman" w:eastAsia="宋体"/>
          <w:b w:val="0"/>
          <w:i w:val="0"/>
          <w:spacing w:val="-3"/>
          <w:w w:val="100"/>
          <w:sz w:val="24"/>
        </w:rPr>
        <w:t>项</w:t>
      </w:r>
      <w:r>
        <w:rPr>
          <w:rFonts w:ascii="Times New Roman" w:hAnsi="Times New Roman" w:eastAsia="宋体"/>
          <w:b w:val="0"/>
          <w:i w:val="0"/>
          <w:w w:val="100"/>
          <w:sz w:val="24"/>
        </w:rPr>
        <w:t>目名</w:t>
      </w:r>
      <w:r>
        <w:rPr>
          <w:rFonts w:ascii="Times New Roman" w:hAnsi="Times New Roman" w:eastAsia="宋体"/>
          <w:b w:val="0"/>
          <w:i w:val="0"/>
          <w:spacing w:val="-3"/>
          <w:w w:val="100"/>
          <w:sz w:val="24"/>
        </w:rPr>
        <w:t>称</w:t>
      </w:r>
      <w:r>
        <w:rPr>
          <w:rFonts w:ascii="Times New Roman" w:hAnsi="Times New Roman" w:eastAsia="宋体"/>
          <w:b w:val="0"/>
          <w:i w:val="0"/>
          <w:spacing w:val="-96"/>
          <w:w w:val="100"/>
          <w:sz w:val="24"/>
        </w:rPr>
        <w:t>）</w:t>
      </w:r>
      <w:r>
        <w:rPr>
          <w:rFonts w:ascii="Times New Roman" w:hAnsi="Times New Roman" w:eastAsia="宋体"/>
          <w:b w:val="0"/>
          <w:i w:val="0"/>
          <w:spacing w:val="-3"/>
          <w:w w:val="100"/>
          <w:sz w:val="24"/>
        </w:rPr>
        <w:t>材</w:t>
      </w:r>
      <w:r>
        <w:rPr>
          <w:rFonts w:ascii="Times New Roman" w:hAnsi="Times New Roman" w:eastAsia="宋体"/>
          <w:b w:val="0"/>
          <w:i w:val="0"/>
          <w:w w:val="100"/>
          <w:sz w:val="24"/>
        </w:rPr>
        <w:t>料</w:t>
      </w:r>
      <w:r>
        <w:rPr>
          <w:rFonts w:ascii="Times New Roman" w:hAnsi="Times New Roman" w:eastAsia="宋体"/>
          <w:b w:val="0"/>
          <w:i w:val="0"/>
          <w:spacing w:val="-3"/>
          <w:w w:val="100"/>
          <w:sz w:val="24"/>
        </w:rPr>
        <w:t>采</w:t>
      </w:r>
      <w:r>
        <w:rPr>
          <w:rFonts w:ascii="Times New Roman" w:hAnsi="Times New Roman" w:eastAsia="宋体"/>
          <w:b w:val="0"/>
          <w:i w:val="0"/>
          <w:w w:val="100"/>
          <w:sz w:val="24"/>
        </w:rPr>
        <w:t>购</w:t>
      </w:r>
      <w:r>
        <w:rPr>
          <w:rFonts w:ascii="Times New Roman" w:hAnsi="Times New Roman" w:eastAsia="宋体"/>
          <w:b w:val="0"/>
          <w:i w:val="0"/>
          <w:spacing w:val="-3"/>
          <w:w w:val="100"/>
          <w:sz w:val="24"/>
        </w:rPr>
        <w:t>招</w:t>
      </w:r>
      <w:r>
        <w:rPr>
          <w:rFonts w:ascii="Times New Roman" w:hAnsi="Times New Roman" w:eastAsia="宋体"/>
          <w:b w:val="0"/>
          <w:i w:val="0"/>
          <w:w w:val="100"/>
          <w:sz w:val="24"/>
        </w:rPr>
        <w:t>标</w:t>
      </w:r>
      <w:r>
        <w:rPr>
          <w:rFonts w:ascii="Times New Roman" w:hAnsi="Times New Roman" w:eastAsia="宋体"/>
          <w:b w:val="0"/>
          <w:i w:val="0"/>
          <w:spacing w:val="-3"/>
          <w:w w:val="100"/>
          <w:sz w:val="24"/>
        </w:rPr>
        <w:t>项目</w:t>
      </w:r>
      <w:r>
        <w:rPr>
          <w:rFonts w:ascii="Times New Roman" w:hAnsi="Times New Roman" w:eastAsia="宋体"/>
          <w:b w:val="0"/>
          <w:i w:val="0"/>
          <w:w w:val="100"/>
          <w:sz w:val="24"/>
        </w:rPr>
        <w:t>投标</w:t>
      </w:r>
      <w:r>
        <w:rPr>
          <w:rFonts w:ascii="Times New Roman" w:hAnsi="Times New Roman" w:eastAsia="宋体"/>
          <w:b w:val="0"/>
          <w:i w:val="0"/>
          <w:spacing w:val="-99"/>
          <w:w w:val="100"/>
          <w:sz w:val="24"/>
        </w:rPr>
        <w:t>。</w:t>
      </w:r>
      <w:r>
        <w:rPr>
          <w:rFonts w:ascii="Times New Roman" w:hAnsi="Times New Roman" w:eastAsia="宋体"/>
          <w:b w:val="0"/>
          <w:i w:val="0"/>
          <w:w w:val="100"/>
          <w:sz w:val="24"/>
        </w:rPr>
        <w:t>现</w:t>
      </w:r>
      <w:r>
        <w:rPr>
          <w:rFonts w:ascii="Times New Roman" w:hAnsi="Times New Roman" w:eastAsia="宋体"/>
          <w:b w:val="0"/>
          <w:i w:val="0"/>
          <w:spacing w:val="-3"/>
          <w:w w:val="100"/>
          <w:sz w:val="24"/>
        </w:rPr>
        <w:t>就</w:t>
      </w:r>
      <w:r>
        <w:rPr>
          <w:rFonts w:ascii="Times New Roman" w:hAnsi="Times New Roman" w:eastAsia="宋体"/>
          <w:b w:val="0"/>
          <w:i w:val="0"/>
          <w:w w:val="100"/>
          <w:sz w:val="24"/>
        </w:rPr>
        <w:t>联</w:t>
      </w:r>
      <w:r>
        <w:rPr>
          <w:rFonts w:ascii="Times New Roman" w:hAnsi="Times New Roman" w:eastAsia="宋体"/>
          <w:b w:val="0"/>
          <w:i w:val="0"/>
          <w:spacing w:val="-3"/>
          <w:w w:val="100"/>
          <w:sz w:val="24"/>
        </w:rPr>
        <w:t>合</w:t>
      </w:r>
      <w:r>
        <w:rPr>
          <w:rFonts w:ascii="Times New Roman" w:hAnsi="Times New Roman" w:eastAsia="宋体"/>
          <w:b w:val="0"/>
          <w:i w:val="0"/>
          <w:w w:val="100"/>
          <w:sz w:val="24"/>
        </w:rPr>
        <w:t>体</w:t>
      </w:r>
      <w:r>
        <w:rPr>
          <w:rFonts w:ascii="Times New Roman" w:hAnsi="Times New Roman" w:eastAsia="宋体"/>
          <w:b w:val="0"/>
          <w:i w:val="0"/>
          <w:spacing w:val="-3"/>
          <w:w w:val="100"/>
          <w:sz w:val="24"/>
        </w:rPr>
        <w:t>投</w:t>
      </w:r>
      <w:r>
        <w:rPr>
          <w:rFonts w:ascii="Times New Roman" w:hAnsi="Times New Roman" w:eastAsia="宋体"/>
          <w:b w:val="0"/>
          <w:i w:val="0"/>
          <w:w w:val="100"/>
          <w:sz w:val="24"/>
        </w:rPr>
        <w:t>标</w:t>
      </w:r>
      <w:r>
        <w:rPr>
          <w:rFonts w:ascii="Times New Roman" w:hAnsi="Times New Roman" w:eastAsia="宋体"/>
          <w:b w:val="0"/>
          <w:i w:val="0"/>
          <w:spacing w:val="-3"/>
          <w:w w:val="100"/>
          <w:sz w:val="24"/>
        </w:rPr>
        <w:t>事宜</w:t>
      </w:r>
      <w:r>
        <w:rPr>
          <w:rFonts w:ascii="Times New Roman" w:hAnsi="Times New Roman" w:eastAsia="宋体"/>
          <w:b w:val="0"/>
          <w:i w:val="0"/>
          <w:w w:val="100"/>
          <w:sz w:val="24"/>
        </w:rPr>
        <w:t>订立</w:t>
      </w:r>
      <w:r>
        <w:rPr>
          <w:rFonts w:ascii="Times New Roman" w:hAnsi="Times New Roman" w:eastAsia="宋体"/>
          <w:b w:val="0"/>
          <w:i w:val="0"/>
          <w:spacing w:val="-3"/>
          <w:w w:val="100"/>
          <w:sz w:val="24"/>
        </w:rPr>
        <w:t>如</w:t>
      </w:r>
    </w:p>
    <w:p>
      <w:pPr>
        <w:pStyle w:val="8"/>
        <w:pageBreakBefore w:val="0"/>
        <w:widowControl w:val="0"/>
        <w:tabs>
          <w:tab w:val="left" w:pos="2202"/>
          <w:tab w:val="left" w:pos="6000"/>
        </w:tabs>
        <w:kinsoku/>
        <w:wordWrap/>
        <w:overflowPunct/>
        <w:topLinePunct w:val="0"/>
        <w:autoSpaceDE/>
        <w:autoSpaceDN/>
        <w:bidi w:val="0"/>
        <w:adjustRightInd w:val="0"/>
        <w:snapToGrid w:val="0"/>
        <w:spacing w:line="300" w:lineRule="auto"/>
        <w:jc w:val="both"/>
        <w:textAlignment w:val="auto"/>
        <w:rPr>
          <w:rFonts w:ascii="Times New Roman" w:hAnsi="Times New Roman" w:eastAsia="宋体"/>
          <w:b w:val="0"/>
          <w:i w:val="0"/>
          <w:sz w:val="24"/>
        </w:rPr>
      </w:pPr>
      <w:r>
        <w:rPr>
          <w:rFonts w:ascii="Times New Roman" w:hAnsi="Times New Roman" w:eastAsia="宋体"/>
          <w:b w:val="0"/>
          <w:i w:val="0"/>
          <w:w w:val="100"/>
          <w:sz w:val="24"/>
        </w:rPr>
        <w:t>下</w:t>
      </w:r>
      <w:r>
        <w:rPr>
          <w:rFonts w:ascii="Times New Roman" w:hAnsi="Times New Roman" w:eastAsia="宋体"/>
          <w:b w:val="0"/>
          <w:i w:val="0"/>
          <w:spacing w:val="-3"/>
          <w:w w:val="100"/>
          <w:sz w:val="24"/>
        </w:rPr>
        <w:t>协</w:t>
      </w:r>
      <w:r>
        <w:rPr>
          <w:rFonts w:ascii="Times New Roman" w:hAnsi="Times New Roman" w:eastAsia="宋体"/>
          <w:b w:val="0"/>
          <w:i w:val="0"/>
          <w:w w:val="100"/>
          <w:sz w:val="24"/>
        </w:rPr>
        <w:t>议。</w:t>
      </w:r>
    </w:p>
    <w:p>
      <w:pPr>
        <w:pStyle w:val="8"/>
        <w:keepNext w:val="0"/>
        <w:keepLines w:val="0"/>
        <w:pageBreakBefore w:val="0"/>
        <w:widowControl w:val="0"/>
        <w:tabs>
          <w:tab w:val="left" w:pos="2673"/>
          <w:tab w:val="left" w:pos="5614"/>
        </w:tabs>
        <w:kinsoku/>
        <w:wordWrap/>
        <w:overflowPunct/>
        <w:topLinePunct w:val="0"/>
        <w:autoSpaceDE/>
        <w:autoSpaceDN/>
        <w:bidi w:val="0"/>
        <w:adjustRightInd w:val="0"/>
        <w:snapToGrid w:val="0"/>
        <w:spacing w:before="36"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（某成员单位名称）为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（联合体名称）牵头人。</w:t>
      </w:r>
    </w:p>
    <w:p>
      <w:pPr>
        <w:pStyle w:val="8"/>
        <w:keepNext w:val="0"/>
        <w:keepLines w:val="0"/>
        <w:pageBreakBefore w:val="0"/>
        <w:widowControl w:val="0"/>
        <w:kinsoku/>
        <w:wordWrap/>
        <w:overflowPunct/>
        <w:topLinePunct w:val="0"/>
        <w:autoSpaceDE/>
        <w:autoSpaceDN/>
        <w:bidi w:val="0"/>
        <w:adjustRightInd w:val="0"/>
        <w:snapToGrid w:val="0"/>
        <w:spacing w:before="148" w:line="300" w:lineRule="auto"/>
        <w:ind w:right="1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 联合体各成员授权牵头人代表联合体参加投标活动，签署文件，提交和接收相关的资料、 信息及指示，进行合同谈判活动，负责合同实施阶段的组织和协调工作，以及处理与本招标项 目有关的一切事宜。</w:t>
      </w:r>
    </w:p>
    <w:p>
      <w:pPr>
        <w:pStyle w:val="8"/>
        <w:keepNext w:val="0"/>
        <w:keepLines w:val="0"/>
        <w:pageBreakBefore w:val="0"/>
        <w:widowControl w:val="0"/>
        <w:kinsoku/>
        <w:wordWrap/>
        <w:overflowPunct/>
        <w:topLinePunct w:val="0"/>
        <w:autoSpaceDE/>
        <w:autoSpaceDN/>
        <w:bidi w:val="0"/>
        <w:adjustRightInd w:val="0"/>
        <w:snapToGrid w:val="0"/>
        <w:spacing w:before="46"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3. 联合体牵头人在本项目中签署的一切文件和处理的一切事宜，联合体各成员均予以承认。 联合体各成员将严格按照招标文件、投标文件和合同的要求全面履行义务，并向招标人承担连 带责任。</w:t>
      </w:r>
    </w:p>
    <w:p>
      <w:pPr>
        <w:pStyle w:val="8"/>
        <w:keepNext w:val="0"/>
        <w:keepLines w:val="0"/>
        <w:pageBreakBefore w:val="0"/>
        <w:widowControl w:val="0"/>
        <w:tabs>
          <w:tab w:val="left" w:pos="8741"/>
        </w:tabs>
        <w:kinsoku/>
        <w:wordWrap/>
        <w:overflowPunct/>
        <w:topLinePunct w:val="0"/>
        <w:autoSpaceDE/>
        <w:autoSpaceDN/>
        <w:bidi w:val="0"/>
        <w:adjustRightInd w:val="0"/>
        <w:snapToGrid w:val="0"/>
        <w:spacing w:before="46"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 xml:space="preserve">4. </w:t>
      </w:r>
      <w:r>
        <w:rPr>
          <w:rFonts w:ascii="Times New Roman" w:hAnsi="Times New Roman" w:eastAsia="宋体"/>
          <w:b w:val="0"/>
          <w:i w:val="0"/>
          <w:spacing w:val="10"/>
          <w:sz w:val="24"/>
        </w:rPr>
        <w:t xml:space="preserve"> </w:t>
      </w:r>
      <w:r>
        <w:rPr>
          <w:rFonts w:ascii="Times New Roman" w:hAnsi="Times New Roman" w:eastAsia="宋体"/>
          <w:b w:val="0"/>
          <w:i w:val="0"/>
          <w:spacing w:val="-3"/>
          <w:sz w:val="24"/>
        </w:rPr>
        <w:t>联合体各成员单位内部的职责分工如下：</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w:t>
      </w:r>
    </w:p>
    <w:p>
      <w:pPr>
        <w:pStyle w:val="8"/>
        <w:keepNext w:val="0"/>
        <w:keepLines w:val="0"/>
        <w:pageBreakBefore w:val="0"/>
        <w:widowControl w:val="0"/>
        <w:kinsoku/>
        <w:wordWrap/>
        <w:overflowPunct/>
        <w:topLinePunct w:val="0"/>
        <w:autoSpaceDE/>
        <w:autoSpaceDN/>
        <w:bidi w:val="0"/>
        <w:adjustRightInd w:val="0"/>
        <w:snapToGrid w:val="0"/>
        <w:spacing w:before="151"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5. 本协议书自所有成员单位法定代表人（单位负责人）或其委托代理人签字或盖单位章之 日起生效，合同履行完毕后自动失效。</w:t>
      </w:r>
    </w:p>
    <w:p>
      <w:pPr>
        <w:pStyle w:val="8"/>
        <w:keepNext w:val="0"/>
        <w:keepLines w:val="0"/>
        <w:pageBreakBefore w:val="0"/>
        <w:widowControl w:val="0"/>
        <w:tabs>
          <w:tab w:val="left" w:pos="2464"/>
        </w:tabs>
        <w:kinsoku/>
        <w:wordWrap/>
        <w:overflowPunct/>
        <w:topLinePunct w:val="0"/>
        <w:autoSpaceDE/>
        <w:autoSpaceDN/>
        <w:bidi w:val="0"/>
        <w:adjustRightInd w:val="0"/>
        <w:snapToGrid w:val="0"/>
        <w:spacing w:before="57"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6.</w:t>
      </w:r>
      <w:r>
        <w:rPr>
          <w:rFonts w:ascii="Times New Roman" w:hAnsi="Times New Roman" w:eastAsia="宋体"/>
          <w:b w:val="0"/>
          <w:i w:val="0"/>
          <w:spacing w:val="51"/>
          <w:sz w:val="24"/>
        </w:rPr>
        <w:t xml:space="preserve"> </w:t>
      </w:r>
      <w:r>
        <w:rPr>
          <w:rFonts w:ascii="Times New Roman" w:hAnsi="Times New Roman" w:eastAsia="宋体"/>
          <w:b w:val="0"/>
          <w:i w:val="0"/>
          <w:sz w:val="24"/>
        </w:rPr>
        <w:t>本协议书一式</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份，联合体成员和招标人各执一份。</w:t>
      </w:r>
    </w:p>
    <w:p>
      <w:pPr>
        <w:pStyle w:val="8"/>
        <w:pageBreakBefore w:val="0"/>
        <w:widowControl w:val="0"/>
        <w:kinsoku/>
        <w:wordWrap/>
        <w:overflowPunct/>
        <w:topLinePunct w:val="0"/>
        <w:autoSpaceDE/>
        <w:autoSpaceDN/>
        <w:bidi w:val="0"/>
        <w:adjustRightInd w:val="0"/>
        <w:snapToGrid w:val="0"/>
        <w:spacing w:before="36" w:line="300" w:lineRule="auto"/>
        <w:ind w:left="100"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6" w:line="300" w:lineRule="auto"/>
        <w:ind w:left="10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注：本协议书由法定代表人（单位负责人）签字的，应附法定代表人（单位负责人）身份 证明；由委托代理人签字的，应附授权委托书。</w:t>
      </w:r>
    </w:p>
    <w:p>
      <w:pPr>
        <w:pStyle w:val="8"/>
        <w:pageBreakBefore w:val="0"/>
        <w:widowControl w:val="0"/>
        <w:kinsoku/>
        <w:wordWrap/>
        <w:overflowPunct/>
        <w:topLinePunct w:val="0"/>
        <w:autoSpaceDE/>
        <w:autoSpaceDN/>
        <w:bidi w:val="0"/>
        <w:adjustRightInd w:val="0"/>
        <w:snapToGrid w:val="0"/>
        <w:spacing w:before="8"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241"/>
        </w:tabs>
        <w:kinsoku/>
        <w:wordWrap/>
        <w:overflowPunct/>
        <w:topLinePunct w:val="0"/>
        <w:autoSpaceDE/>
        <w:autoSpaceDN/>
        <w:bidi w:val="0"/>
        <w:adjustRightInd w:val="0"/>
        <w:snapToGrid w:val="0"/>
        <w:spacing w:before="1" w:line="300" w:lineRule="auto"/>
        <w:ind w:left="251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联合体牵头人名称：</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（盖单位章）</w:t>
      </w: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661"/>
        </w:tabs>
        <w:kinsoku/>
        <w:wordWrap/>
        <w:overflowPunct/>
        <w:topLinePunct w:val="0"/>
        <w:autoSpaceDE/>
        <w:autoSpaceDN/>
        <w:bidi w:val="0"/>
        <w:adjustRightInd w:val="0"/>
        <w:snapToGrid w:val="0"/>
        <w:spacing w:before="36" w:line="300" w:lineRule="auto"/>
        <w:ind w:left="251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法定代表人（单位负责人）或其委托代理人：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（签字）</w:t>
      </w:r>
    </w:p>
    <w:p>
      <w:pPr>
        <w:pStyle w:val="8"/>
        <w:pageBreakBefore w:val="0"/>
        <w:widowControl w:val="0"/>
        <w:kinsoku/>
        <w:wordWrap/>
        <w:overflowPunct/>
        <w:topLinePunct w:val="0"/>
        <w:autoSpaceDE/>
        <w:autoSpaceDN/>
        <w:bidi w:val="0"/>
        <w:adjustRightInd w:val="0"/>
        <w:snapToGrid w:val="0"/>
        <w:spacing w:before="7" w:line="300" w:lineRule="auto"/>
        <w:jc w:val="both"/>
        <w:textAlignment w:val="auto"/>
        <w:rPr>
          <w:rFonts w:ascii="Times New Roman" w:hAnsi="Times New Roman" w:eastAsia="宋体"/>
          <w:b w:val="0"/>
          <w:i w:val="0"/>
          <w:sz w:val="24"/>
        </w:rPr>
      </w:pPr>
    </w:p>
    <w:p>
      <w:pPr>
        <w:pStyle w:val="8"/>
        <w:pageBreakBefore w:val="0"/>
        <w:widowControl w:val="0"/>
        <w:tabs>
          <w:tab w:val="left" w:pos="7241"/>
        </w:tabs>
        <w:kinsoku/>
        <w:wordWrap/>
        <w:overflowPunct/>
        <w:topLinePunct w:val="0"/>
        <w:autoSpaceDE/>
        <w:autoSpaceDN/>
        <w:bidi w:val="0"/>
        <w:adjustRightInd w:val="0"/>
        <w:snapToGrid w:val="0"/>
        <w:spacing w:before="36" w:line="300" w:lineRule="auto"/>
        <w:ind w:left="251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联合体成员名称：</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（盖单位章）</w:t>
      </w:r>
    </w:p>
    <w:p>
      <w:pPr>
        <w:pStyle w:val="8"/>
        <w:pageBreakBefore w:val="0"/>
        <w:widowControl w:val="0"/>
        <w:kinsoku/>
        <w:wordWrap/>
        <w:overflowPunct/>
        <w:topLinePunct w:val="0"/>
        <w:autoSpaceDE/>
        <w:autoSpaceDN/>
        <w:bidi w:val="0"/>
        <w:adjustRightInd w:val="0"/>
        <w:snapToGrid w:val="0"/>
        <w:spacing w:before="10"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658"/>
        </w:tabs>
        <w:kinsoku/>
        <w:wordWrap/>
        <w:overflowPunct/>
        <w:topLinePunct w:val="0"/>
        <w:autoSpaceDE/>
        <w:autoSpaceDN/>
        <w:bidi w:val="0"/>
        <w:adjustRightInd w:val="0"/>
        <w:snapToGrid w:val="0"/>
        <w:spacing w:before="36" w:line="300" w:lineRule="auto"/>
        <w:ind w:left="251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法定代表人（单位负责人）或其委托代理人：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（签字）</w:t>
      </w:r>
    </w:p>
    <w:p>
      <w:pPr>
        <w:pStyle w:val="8"/>
        <w:pageBreakBefore w:val="0"/>
        <w:widowControl w:val="0"/>
        <w:kinsoku/>
        <w:wordWrap/>
        <w:overflowPunct/>
        <w:topLinePunct w:val="0"/>
        <w:autoSpaceDE/>
        <w:autoSpaceDN/>
        <w:bidi w:val="0"/>
        <w:adjustRightInd w:val="0"/>
        <w:snapToGrid w:val="0"/>
        <w:spacing w:before="7" w:line="300" w:lineRule="auto"/>
        <w:jc w:val="both"/>
        <w:textAlignment w:val="auto"/>
        <w:rPr>
          <w:rFonts w:ascii="Times New Roman" w:hAnsi="Times New Roman" w:eastAsia="宋体"/>
          <w:b w:val="0"/>
          <w:i w:val="0"/>
          <w:sz w:val="24"/>
        </w:rPr>
      </w:pPr>
    </w:p>
    <w:p>
      <w:pPr>
        <w:pStyle w:val="8"/>
        <w:pageBreakBefore w:val="0"/>
        <w:widowControl w:val="0"/>
        <w:tabs>
          <w:tab w:val="left" w:pos="7241"/>
        </w:tabs>
        <w:kinsoku/>
        <w:wordWrap/>
        <w:overflowPunct/>
        <w:topLinePunct w:val="0"/>
        <w:autoSpaceDE/>
        <w:autoSpaceDN/>
        <w:bidi w:val="0"/>
        <w:adjustRightInd w:val="0"/>
        <w:snapToGrid w:val="0"/>
        <w:spacing w:before="36" w:line="300" w:lineRule="auto"/>
        <w:ind w:left="251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联合体成员名称：</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（盖单位章）</w:t>
      </w:r>
    </w:p>
    <w:p>
      <w:pPr>
        <w:pStyle w:val="8"/>
        <w:pageBreakBefore w:val="0"/>
        <w:widowControl w:val="0"/>
        <w:kinsoku/>
        <w:wordWrap/>
        <w:overflowPunct/>
        <w:topLinePunct w:val="0"/>
        <w:autoSpaceDE/>
        <w:autoSpaceDN/>
        <w:bidi w:val="0"/>
        <w:adjustRightInd w:val="0"/>
        <w:snapToGrid w:val="0"/>
        <w:spacing w:before="10"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658"/>
        </w:tabs>
        <w:kinsoku/>
        <w:wordWrap/>
        <w:overflowPunct/>
        <w:topLinePunct w:val="0"/>
        <w:autoSpaceDE/>
        <w:autoSpaceDN/>
        <w:bidi w:val="0"/>
        <w:adjustRightInd w:val="0"/>
        <w:snapToGrid w:val="0"/>
        <w:spacing w:before="36" w:line="300" w:lineRule="auto"/>
        <w:ind w:left="251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法定代表人（单位负责人）或其委托代理人：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（签字）</w:t>
      </w: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4538"/>
          <w:tab w:val="left" w:pos="5484"/>
          <w:tab w:val="left" w:pos="6427"/>
        </w:tabs>
        <w:kinsoku/>
        <w:wordWrap/>
        <w:overflowPunct/>
        <w:topLinePunct w:val="0"/>
        <w:autoSpaceDE/>
        <w:autoSpaceDN/>
        <w:bidi w:val="0"/>
        <w:adjustRightInd w:val="0"/>
        <w:snapToGrid w:val="0"/>
        <w:spacing w:before="37" w:line="300" w:lineRule="auto"/>
        <w:ind w:left="3801"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sz w:val="24"/>
        </w:rPr>
        <w:t>月</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日</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480" w:bottom="1120" w:left="170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9" w:name="_bookmark151"/>
      <w:bookmarkEnd w:id="109"/>
      <w:r>
        <w:rPr>
          <w:rFonts w:hint="eastAsia" w:ascii="Times New Roman" w:hAnsi="Times New Roman" w:eastAsia="黑体" w:cs="黑体"/>
          <w:b w:val="0"/>
          <w:bCs/>
          <w:color w:val="auto"/>
          <w:sz w:val="28"/>
          <w:szCs w:val="28"/>
          <w:lang w:val="en-US" w:eastAsia="zh-CN"/>
        </w:rPr>
        <w:t>四、投标保证金</w:t>
      </w:r>
    </w:p>
    <w:p>
      <w:pPr>
        <w:pStyle w:val="21"/>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i w:val="0"/>
          <w:color w:val="auto"/>
          <w:sz w:val="24"/>
          <w:szCs w:val="28"/>
          <w:lang w:eastAsia="zh-CN"/>
        </w:rPr>
      </w:pPr>
      <w:r>
        <w:rPr>
          <w:rFonts w:hint="eastAsia" w:ascii="Times New Roman" w:hAnsi="Times New Roman" w:eastAsia="宋体"/>
          <w:b w:val="0"/>
          <w:bCs/>
          <w:i w:val="0"/>
          <w:color w:val="auto"/>
          <w:sz w:val="24"/>
          <w:szCs w:val="28"/>
          <w:lang w:eastAsia="zh-CN"/>
        </w:rPr>
        <w:t>（提供投标保证金缴纳凭证）</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bookmarkStart w:id="110" w:name="_bookmark152"/>
      <w:bookmarkEnd w:id="110"/>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hint="eastAsia" w:ascii="Times New Roman" w:hAnsi="Times New Roman" w:eastAsia="宋体"/>
          <w:b w:val="0"/>
          <w:i w:val="0"/>
          <w:sz w:val="24"/>
          <w:lang w:eastAsia="zh-CN"/>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hint="eastAsia" w:ascii="Times New Roman" w:hAnsi="Times New Roman" w:eastAsia="宋体"/>
          <w:b w:val="0"/>
          <w:i w:val="0"/>
          <w:sz w:val="24"/>
          <w:lang w:eastAsia="zh-CN"/>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五、商务和技术偏差表</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2" w:line="300" w:lineRule="auto"/>
        <w:ind w:firstLine="480" w:firstLineChars="200"/>
        <w:jc w:val="both"/>
        <w:textAlignment w:val="auto"/>
        <w:rPr>
          <w:rFonts w:ascii="Times New Roman" w:hAnsi="Times New Roman" w:eastAsia="宋体"/>
          <w:b w:val="0"/>
          <w:i w:val="0"/>
          <w:sz w:val="24"/>
        </w:rPr>
      </w:pPr>
    </w:p>
    <w:tbl>
      <w:tblPr>
        <w:tblStyle w:val="12"/>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693"/>
        <w:gridCol w:w="2979"/>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rPr>
              <w:t>序号</w:t>
            </w:r>
          </w:p>
        </w:tc>
        <w:tc>
          <w:tcPr>
            <w:tcW w:w="2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rPr>
              <w:t>招标文件章节及条款号</w:t>
            </w:r>
          </w:p>
        </w:tc>
        <w:tc>
          <w:tcPr>
            <w:tcW w:w="29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rPr>
              <w:t>投标文件章节及条款号</w:t>
            </w:r>
          </w:p>
        </w:tc>
        <w:tc>
          <w:tcPr>
            <w:tcW w:w="162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1</w:t>
            </w:r>
          </w:p>
        </w:tc>
        <w:tc>
          <w:tcPr>
            <w:tcW w:w="2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29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62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2</w:t>
            </w:r>
          </w:p>
        </w:tc>
        <w:tc>
          <w:tcPr>
            <w:tcW w:w="2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29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62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3</w:t>
            </w:r>
          </w:p>
        </w:tc>
        <w:tc>
          <w:tcPr>
            <w:tcW w:w="2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29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62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4</w:t>
            </w:r>
          </w:p>
        </w:tc>
        <w:tc>
          <w:tcPr>
            <w:tcW w:w="2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29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62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5</w:t>
            </w:r>
          </w:p>
        </w:tc>
        <w:tc>
          <w:tcPr>
            <w:tcW w:w="2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29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62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w:t>
            </w:r>
          </w:p>
        </w:tc>
        <w:tc>
          <w:tcPr>
            <w:tcW w:w="2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29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62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bl>
    <w:p>
      <w:pPr>
        <w:pStyle w:val="8"/>
        <w:pageBreakBefore w:val="0"/>
        <w:widowControl w:val="0"/>
        <w:kinsoku/>
        <w:wordWrap/>
        <w:overflowPunct/>
        <w:topLinePunct w:val="0"/>
        <w:autoSpaceDE/>
        <w:autoSpaceDN/>
        <w:bidi w:val="0"/>
        <w:adjustRightInd w:val="0"/>
        <w:snapToGrid w:val="0"/>
        <w:spacing w:before="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7"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投标人保证：除商务和技术偏差表列出的偏差外，投标人响应招标文件的全部要求。</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footerReference r:id="rId9" w:type="default"/>
          <w:pgSz w:w="12240" w:h="15840"/>
          <w:pgMar w:top="1400" w:right="1720" w:bottom="1120" w:left="1720" w:header="0" w:footer="921" w:gutter="0"/>
          <w:pgNumType w:start="71"/>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11" w:name="_bookmark153"/>
      <w:bookmarkEnd w:id="111"/>
      <w:r>
        <w:rPr>
          <w:rFonts w:hint="eastAsia" w:ascii="Times New Roman" w:hAnsi="Times New Roman" w:eastAsia="黑体" w:cs="黑体"/>
          <w:b w:val="0"/>
          <w:bCs/>
          <w:color w:val="auto"/>
          <w:sz w:val="28"/>
          <w:szCs w:val="28"/>
          <w:lang w:val="en-US" w:eastAsia="zh-CN"/>
        </w:rPr>
        <w:t>六、分项报价表</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7"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  分项报价表说明</w:t>
      </w:r>
    </w:p>
    <w:p>
      <w:pPr>
        <w:pStyle w:val="8"/>
        <w:pageBreakBefore w:val="0"/>
        <w:widowControl w:val="0"/>
        <w:kinsoku/>
        <w:wordWrap/>
        <w:overflowPunct/>
        <w:topLinePunct w:val="0"/>
        <w:autoSpaceDE/>
        <w:autoSpaceDN/>
        <w:bidi w:val="0"/>
        <w:adjustRightInd w:val="0"/>
        <w:snapToGrid w:val="0"/>
        <w:spacing w:before="151"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  分项报价表</w:t>
      </w:r>
    </w:p>
    <w:p>
      <w:pPr>
        <w:pStyle w:val="8"/>
        <w:pageBreakBefore w:val="0"/>
        <w:widowControl w:val="0"/>
        <w:kinsoku/>
        <w:wordWrap/>
        <w:overflowPunct/>
        <w:topLinePunct w:val="0"/>
        <w:autoSpaceDE/>
        <w:autoSpaceDN/>
        <w:bidi w:val="0"/>
        <w:adjustRightInd w:val="0"/>
        <w:snapToGrid w:val="0"/>
        <w:spacing w:before="7" w:line="300" w:lineRule="auto"/>
        <w:jc w:val="both"/>
        <w:textAlignment w:val="auto"/>
        <w:rPr>
          <w:rFonts w:hint="eastAsia" w:ascii="Times New Roman" w:hAnsi="Times New Roman" w:eastAsia="宋体" w:cs="仿宋"/>
          <w:b w:val="0"/>
          <w:bCs/>
          <w:color w:val="0000FF"/>
          <w:sz w:val="24"/>
          <w:szCs w:val="21"/>
          <w:lang w:val="en-US" w:bidi="en-US"/>
        </w:rPr>
      </w:pPr>
    </w:p>
    <w:sdt>
      <w:sdtPr>
        <w:rPr>
          <w:rFonts w:hint="eastAsia" w:ascii="Times New Roman" w:hAnsi="Times New Roman" w:eastAsia="宋体" w:cs="仿宋"/>
          <w:b w:val="0"/>
          <w:bCs/>
          <w:color w:val="0000FF"/>
          <w:sz w:val="24"/>
          <w:szCs w:val="21"/>
          <w:lang w:val="zh-CN" w:eastAsia="zh-CN" w:bidi="zh-CN"/>
        </w:rPr>
        <w:id w:val="147460897"/>
        <w:placeholder>
          <w:docPart w:val="{b0006232-0166-47a0-9d92-2f0c48e708d9}"/>
        </w:placeholder>
      </w:sdtPr>
      <w:sdtEndPr>
        <w:rPr>
          <w:rFonts w:hint="eastAsia" w:ascii="Times New Roman" w:hAnsi="Times New Roman" w:eastAsia="宋体" w:cs="仿宋"/>
          <w:b w:val="0"/>
          <w:bCs/>
          <w:color w:val="0000FF"/>
          <w:sz w:val="24"/>
          <w:szCs w:val="21"/>
          <w:lang w:val="zh-CN" w:eastAsia="zh-CN" w:bidi="zh-CN"/>
        </w:rPr>
      </w:sdtEndPr>
      <w:sdtContent>
        <w:p>
          <w:pPr>
            <w:pStyle w:val="8"/>
            <w:pageBreakBefore w:val="0"/>
            <w:widowControl w:val="0"/>
            <w:kinsoku/>
            <w:wordWrap/>
            <w:overflowPunct/>
            <w:topLinePunct w:val="0"/>
            <w:autoSpaceDE/>
            <w:autoSpaceDN/>
            <w:bidi w:val="0"/>
            <w:adjustRightInd w:val="0"/>
            <w:snapToGrid w:val="0"/>
            <w:spacing w:before="37" w:after="57" w:line="300" w:lineRule="auto"/>
            <w:ind w:right="274" w:firstLine="480" w:firstLineChars="200"/>
            <w:jc w:val="right"/>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单位：人民币元</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60"/>
            <w:gridCol w:w="994"/>
            <w:gridCol w:w="1133"/>
            <w:gridCol w:w="1419"/>
            <w:gridCol w:w="1699"/>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708" w:type="dxa"/>
                <w:vAlign w:val="center"/>
              </w:tcPr>
              <w:p>
                <w:pPr>
                  <w:jc w:val="center"/>
                  <w:rPr>
                    <w:rFonts w:hint="eastAsia"/>
                    <w:color w:val="0000FF"/>
                  </w:rPr>
                </w:pPr>
                <w:r>
                  <w:rPr>
                    <w:rFonts w:hint="eastAsia"/>
                    <w:color w:val="0000FF"/>
                  </w:rPr>
                  <w:t>序号</w:t>
                </w:r>
              </w:p>
            </w:tc>
            <w:tc>
              <w:tcPr>
                <w:tcW w:w="1560" w:type="dxa"/>
                <w:tcBorders>
                  <w:right w:val="single" w:color="000000" w:sz="4" w:space="0"/>
                </w:tcBorders>
                <w:vAlign w:val="center"/>
              </w:tcPr>
              <w:p>
                <w:pPr>
                  <w:jc w:val="center"/>
                  <w:rPr>
                    <w:rFonts w:hint="eastAsia"/>
                    <w:color w:val="0000FF"/>
                  </w:rPr>
                </w:pPr>
                <w:r>
                  <w:rPr>
                    <w:rFonts w:hint="eastAsia"/>
                    <w:color w:val="0000FF"/>
                  </w:rPr>
                  <w:t>分项名称</w:t>
                </w:r>
              </w:p>
            </w:tc>
            <w:tc>
              <w:tcPr>
                <w:tcW w:w="994" w:type="dxa"/>
                <w:tcBorders>
                  <w:left w:val="single" w:color="000000" w:sz="4" w:space="0"/>
                </w:tcBorders>
                <w:vAlign w:val="center"/>
              </w:tcPr>
              <w:p>
                <w:pPr>
                  <w:jc w:val="center"/>
                  <w:rPr>
                    <w:rFonts w:hint="eastAsia"/>
                    <w:color w:val="0000FF"/>
                  </w:rPr>
                </w:pPr>
                <w:r>
                  <w:rPr>
                    <w:rFonts w:hint="eastAsia"/>
                    <w:color w:val="0000FF"/>
                  </w:rPr>
                  <w:t>单位</w:t>
                </w:r>
              </w:p>
            </w:tc>
            <w:tc>
              <w:tcPr>
                <w:tcW w:w="1133" w:type="dxa"/>
                <w:vAlign w:val="center"/>
              </w:tcPr>
              <w:p>
                <w:pPr>
                  <w:jc w:val="center"/>
                  <w:rPr>
                    <w:rFonts w:hint="eastAsia"/>
                    <w:color w:val="0000FF"/>
                  </w:rPr>
                </w:pPr>
                <w:r>
                  <w:rPr>
                    <w:rFonts w:hint="eastAsia"/>
                    <w:color w:val="0000FF"/>
                  </w:rPr>
                  <w:t>数量</w:t>
                </w:r>
              </w:p>
            </w:tc>
            <w:tc>
              <w:tcPr>
                <w:tcW w:w="1419" w:type="dxa"/>
                <w:vAlign w:val="center"/>
              </w:tcPr>
              <w:p>
                <w:pPr>
                  <w:jc w:val="center"/>
                  <w:rPr>
                    <w:rFonts w:hint="eastAsia"/>
                    <w:color w:val="0000FF"/>
                  </w:rPr>
                </w:pPr>
                <w:r>
                  <w:rPr>
                    <w:rFonts w:hint="eastAsia"/>
                    <w:color w:val="0000FF"/>
                  </w:rPr>
                  <w:t>单价（元）</w:t>
                </w:r>
              </w:p>
            </w:tc>
            <w:tc>
              <w:tcPr>
                <w:tcW w:w="1699" w:type="dxa"/>
                <w:vAlign w:val="center"/>
              </w:tcPr>
              <w:p>
                <w:pPr>
                  <w:jc w:val="center"/>
                  <w:rPr>
                    <w:rFonts w:hint="eastAsia"/>
                    <w:color w:val="0000FF"/>
                  </w:rPr>
                </w:pPr>
                <w:r>
                  <w:rPr>
                    <w:rFonts w:hint="eastAsia"/>
                    <w:color w:val="0000FF"/>
                  </w:rPr>
                  <w:t>总价（元）</w:t>
                </w:r>
              </w:p>
            </w:tc>
            <w:tc>
              <w:tcPr>
                <w:tcW w:w="1277" w:type="dxa"/>
                <w:vAlign w:val="center"/>
              </w:tcPr>
              <w:p>
                <w:pPr>
                  <w:jc w:val="center"/>
                  <w:rPr>
                    <w:rFonts w:hint="eastAsia"/>
                    <w:color w:val="0000FF"/>
                  </w:rPr>
                </w:pPr>
                <w:r>
                  <w:rPr>
                    <w:rFonts w:hint="eastAsia"/>
                    <w:color w:val="0000FF"/>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exact"/>
              <w:jc w:val="center"/>
            </w:trPr>
            <w:tc>
              <w:tcPr>
                <w:tcW w:w="708" w:type="dxa"/>
                <w:vAlign w:val="center"/>
              </w:tcPr>
              <w:p>
                <w:pPr>
                  <w:jc w:val="center"/>
                  <w:rPr>
                    <w:color w:val="0000FF"/>
                  </w:rPr>
                </w:pPr>
                <w:r>
                  <w:rPr>
                    <w:color w:val="0000FF"/>
                  </w:rPr>
                  <w:t>1</w:t>
                </w:r>
              </w:p>
            </w:tc>
            <w:tc>
              <w:tcPr>
                <w:tcW w:w="1560" w:type="dxa"/>
                <w:tcBorders>
                  <w:right w:val="single" w:color="000000" w:sz="4" w:space="0"/>
                </w:tcBorders>
                <w:vAlign w:val="center"/>
              </w:tcPr>
              <w:p>
                <w:pPr>
                  <w:jc w:val="center"/>
                  <w:rPr>
                    <w:color w:val="0000FF"/>
                  </w:rPr>
                </w:pPr>
              </w:p>
            </w:tc>
            <w:tc>
              <w:tcPr>
                <w:tcW w:w="994" w:type="dxa"/>
                <w:tcBorders>
                  <w:left w:val="single" w:color="000000" w:sz="4" w:space="0"/>
                </w:tcBorders>
                <w:vAlign w:val="center"/>
              </w:tcPr>
              <w:p>
                <w:pPr>
                  <w:jc w:val="center"/>
                  <w:rPr>
                    <w:color w:val="0000FF"/>
                  </w:rPr>
                </w:pPr>
              </w:p>
            </w:tc>
            <w:tc>
              <w:tcPr>
                <w:tcW w:w="1133" w:type="dxa"/>
                <w:vAlign w:val="center"/>
              </w:tcPr>
              <w:p>
                <w:pPr>
                  <w:jc w:val="center"/>
                  <w:rPr>
                    <w:color w:val="0000FF"/>
                  </w:rPr>
                </w:pPr>
              </w:p>
            </w:tc>
            <w:tc>
              <w:tcPr>
                <w:tcW w:w="1419" w:type="dxa"/>
                <w:vAlign w:val="center"/>
              </w:tcPr>
              <w:p>
                <w:pPr>
                  <w:jc w:val="center"/>
                  <w:rPr>
                    <w:color w:val="0000FF"/>
                  </w:rPr>
                </w:pPr>
              </w:p>
            </w:tc>
            <w:tc>
              <w:tcPr>
                <w:tcW w:w="1699" w:type="dxa"/>
                <w:vAlign w:val="center"/>
              </w:tcPr>
              <w:p>
                <w:pPr>
                  <w:jc w:val="center"/>
                  <w:rPr>
                    <w:color w:val="0000FF"/>
                  </w:rPr>
                </w:pPr>
              </w:p>
            </w:tc>
            <w:tc>
              <w:tcPr>
                <w:tcW w:w="1277"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708" w:type="dxa"/>
                <w:vAlign w:val="center"/>
              </w:tcPr>
              <w:p>
                <w:pPr>
                  <w:jc w:val="center"/>
                  <w:rPr>
                    <w:color w:val="0000FF"/>
                  </w:rPr>
                </w:pPr>
                <w:r>
                  <w:rPr>
                    <w:color w:val="0000FF"/>
                  </w:rPr>
                  <w:t>2</w:t>
                </w:r>
              </w:p>
            </w:tc>
            <w:tc>
              <w:tcPr>
                <w:tcW w:w="1560" w:type="dxa"/>
                <w:tcBorders>
                  <w:right w:val="single" w:color="000000" w:sz="4" w:space="0"/>
                </w:tcBorders>
                <w:vAlign w:val="center"/>
              </w:tcPr>
              <w:p>
                <w:pPr>
                  <w:jc w:val="center"/>
                  <w:rPr>
                    <w:color w:val="0000FF"/>
                  </w:rPr>
                </w:pPr>
              </w:p>
            </w:tc>
            <w:tc>
              <w:tcPr>
                <w:tcW w:w="994" w:type="dxa"/>
                <w:tcBorders>
                  <w:left w:val="single" w:color="000000" w:sz="4" w:space="0"/>
                </w:tcBorders>
                <w:vAlign w:val="center"/>
              </w:tcPr>
              <w:p>
                <w:pPr>
                  <w:jc w:val="center"/>
                  <w:rPr>
                    <w:color w:val="0000FF"/>
                  </w:rPr>
                </w:pPr>
              </w:p>
            </w:tc>
            <w:tc>
              <w:tcPr>
                <w:tcW w:w="1133" w:type="dxa"/>
                <w:vAlign w:val="center"/>
              </w:tcPr>
              <w:p>
                <w:pPr>
                  <w:jc w:val="center"/>
                  <w:rPr>
                    <w:color w:val="0000FF"/>
                  </w:rPr>
                </w:pPr>
              </w:p>
            </w:tc>
            <w:tc>
              <w:tcPr>
                <w:tcW w:w="1419" w:type="dxa"/>
                <w:vAlign w:val="center"/>
              </w:tcPr>
              <w:p>
                <w:pPr>
                  <w:jc w:val="center"/>
                  <w:rPr>
                    <w:color w:val="0000FF"/>
                  </w:rPr>
                </w:pPr>
              </w:p>
            </w:tc>
            <w:tc>
              <w:tcPr>
                <w:tcW w:w="1699" w:type="dxa"/>
                <w:vAlign w:val="center"/>
              </w:tcPr>
              <w:p>
                <w:pPr>
                  <w:jc w:val="center"/>
                  <w:rPr>
                    <w:color w:val="0000FF"/>
                  </w:rPr>
                </w:pPr>
              </w:p>
            </w:tc>
            <w:tc>
              <w:tcPr>
                <w:tcW w:w="1277"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708" w:type="dxa"/>
                <w:vAlign w:val="center"/>
              </w:tcPr>
              <w:p>
                <w:pPr>
                  <w:jc w:val="center"/>
                  <w:rPr>
                    <w:color w:val="0000FF"/>
                  </w:rPr>
                </w:pPr>
                <w:r>
                  <w:rPr>
                    <w:color w:val="0000FF"/>
                  </w:rPr>
                  <w:t>3</w:t>
                </w:r>
              </w:p>
            </w:tc>
            <w:tc>
              <w:tcPr>
                <w:tcW w:w="1560" w:type="dxa"/>
                <w:tcBorders>
                  <w:right w:val="single" w:color="000000" w:sz="4" w:space="0"/>
                </w:tcBorders>
                <w:vAlign w:val="center"/>
              </w:tcPr>
              <w:p>
                <w:pPr>
                  <w:jc w:val="center"/>
                  <w:rPr>
                    <w:color w:val="0000FF"/>
                  </w:rPr>
                </w:pPr>
              </w:p>
            </w:tc>
            <w:tc>
              <w:tcPr>
                <w:tcW w:w="994" w:type="dxa"/>
                <w:tcBorders>
                  <w:left w:val="single" w:color="000000" w:sz="4" w:space="0"/>
                </w:tcBorders>
                <w:vAlign w:val="center"/>
              </w:tcPr>
              <w:p>
                <w:pPr>
                  <w:jc w:val="center"/>
                  <w:rPr>
                    <w:color w:val="0000FF"/>
                  </w:rPr>
                </w:pPr>
              </w:p>
            </w:tc>
            <w:tc>
              <w:tcPr>
                <w:tcW w:w="1133" w:type="dxa"/>
                <w:vAlign w:val="center"/>
              </w:tcPr>
              <w:p>
                <w:pPr>
                  <w:jc w:val="center"/>
                  <w:rPr>
                    <w:color w:val="0000FF"/>
                  </w:rPr>
                </w:pPr>
              </w:p>
            </w:tc>
            <w:tc>
              <w:tcPr>
                <w:tcW w:w="1419" w:type="dxa"/>
                <w:vAlign w:val="center"/>
              </w:tcPr>
              <w:p>
                <w:pPr>
                  <w:jc w:val="center"/>
                  <w:rPr>
                    <w:color w:val="0000FF"/>
                  </w:rPr>
                </w:pPr>
              </w:p>
            </w:tc>
            <w:tc>
              <w:tcPr>
                <w:tcW w:w="1699" w:type="dxa"/>
                <w:vAlign w:val="center"/>
              </w:tcPr>
              <w:p>
                <w:pPr>
                  <w:jc w:val="center"/>
                  <w:rPr>
                    <w:color w:val="0000FF"/>
                  </w:rPr>
                </w:pPr>
              </w:p>
            </w:tc>
            <w:tc>
              <w:tcPr>
                <w:tcW w:w="1277"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708" w:type="dxa"/>
                <w:vAlign w:val="center"/>
              </w:tcPr>
              <w:p>
                <w:pPr>
                  <w:jc w:val="center"/>
                  <w:rPr>
                    <w:color w:val="0000FF"/>
                  </w:rPr>
                </w:pPr>
                <w:r>
                  <w:rPr>
                    <w:color w:val="0000FF"/>
                  </w:rPr>
                  <w:t>4</w:t>
                </w:r>
              </w:p>
            </w:tc>
            <w:tc>
              <w:tcPr>
                <w:tcW w:w="1560" w:type="dxa"/>
                <w:tcBorders>
                  <w:right w:val="single" w:color="000000" w:sz="4" w:space="0"/>
                </w:tcBorders>
                <w:vAlign w:val="center"/>
              </w:tcPr>
              <w:p>
                <w:pPr>
                  <w:jc w:val="center"/>
                  <w:rPr>
                    <w:color w:val="0000FF"/>
                  </w:rPr>
                </w:pPr>
              </w:p>
            </w:tc>
            <w:tc>
              <w:tcPr>
                <w:tcW w:w="994" w:type="dxa"/>
                <w:tcBorders>
                  <w:left w:val="single" w:color="000000" w:sz="4" w:space="0"/>
                </w:tcBorders>
                <w:vAlign w:val="center"/>
              </w:tcPr>
              <w:p>
                <w:pPr>
                  <w:jc w:val="center"/>
                  <w:rPr>
                    <w:color w:val="0000FF"/>
                  </w:rPr>
                </w:pPr>
              </w:p>
            </w:tc>
            <w:tc>
              <w:tcPr>
                <w:tcW w:w="1133" w:type="dxa"/>
                <w:vAlign w:val="center"/>
              </w:tcPr>
              <w:p>
                <w:pPr>
                  <w:jc w:val="center"/>
                  <w:rPr>
                    <w:color w:val="0000FF"/>
                  </w:rPr>
                </w:pPr>
              </w:p>
            </w:tc>
            <w:tc>
              <w:tcPr>
                <w:tcW w:w="1419" w:type="dxa"/>
                <w:vAlign w:val="center"/>
              </w:tcPr>
              <w:p>
                <w:pPr>
                  <w:jc w:val="center"/>
                  <w:rPr>
                    <w:color w:val="0000FF"/>
                  </w:rPr>
                </w:pPr>
              </w:p>
            </w:tc>
            <w:tc>
              <w:tcPr>
                <w:tcW w:w="1699" w:type="dxa"/>
                <w:vAlign w:val="center"/>
              </w:tcPr>
              <w:p>
                <w:pPr>
                  <w:jc w:val="center"/>
                  <w:rPr>
                    <w:color w:val="0000FF"/>
                  </w:rPr>
                </w:pPr>
              </w:p>
            </w:tc>
            <w:tc>
              <w:tcPr>
                <w:tcW w:w="1277"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708" w:type="dxa"/>
                <w:vAlign w:val="center"/>
              </w:tcPr>
              <w:p>
                <w:pPr>
                  <w:jc w:val="center"/>
                  <w:rPr>
                    <w:color w:val="0000FF"/>
                  </w:rPr>
                </w:pPr>
                <w:r>
                  <w:rPr>
                    <w:color w:val="0000FF"/>
                  </w:rPr>
                  <w:t>5</w:t>
                </w:r>
              </w:p>
            </w:tc>
            <w:tc>
              <w:tcPr>
                <w:tcW w:w="1560" w:type="dxa"/>
                <w:tcBorders>
                  <w:right w:val="single" w:color="000000" w:sz="4" w:space="0"/>
                </w:tcBorders>
                <w:vAlign w:val="center"/>
              </w:tcPr>
              <w:p>
                <w:pPr>
                  <w:jc w:val="center"/>
                  <w:rPr>
                    <w:color w:val="0000FF"/>
                  </w:rPr>
                </w:pPr>
              </w:p>
            </w:tc>
            <w:tc>
              <w:tcPr>
                <w:tcW w:w="994" w:type="dxa"/>
                <w:tcBorders>
                  <w:left w:val="single" w:color="000000" w:sz="4" w:space="0"/>
                </w:tcBorders>
                <w:vAlign w:val="center"/>
              </w:tcPr>
              <w:p>
                <w:pPr>
                  <w:jc w:val="center"/>
                  <w:rPr>
                    <w:color w:val="0000FF"/>
                  </w:rPr>
                </w:pPr>
              </w:p>
            </w:tc>
            <w:tc>
              <w:tcPr>
                <w:tcW w:w="1133" w:type="dxa"/>
                <w:vAlign w:val="center"/>
              </w:tcPr>
              <w:p>
                <w:pPr>
                  <w:jc w:val="center"/>
                  <w:rPr>
                    <w:color w:val="0000FF"/>
                  </w:rPr>
                </w:pPr>
              </w:p>
            </w:tc>
            <w:tc>
              <w:tcPr>
                <w:tcW w:w="1419" w:type="dxa"/>
                <w:vAlign w:val="center"/>
              </w:tcPr>
              <w:p>
                <w:pPr>
                  <w:jc w:val="center"/>
                  <w:rPr>
                    <w:color w:val="0000FF"/>
                  </w:rPr>
                </w:pPr>
              </w:p>
            </w:tc>
            <w:tc>
              <w:tcPr>
                <w:tcW w:w="1699" w:type="dxa"/>
                <w:vAlign w:val="center"/>
              </w:tcPr>
              <w:p>
                <w:pPr>
                  <w:jc w:val="center"/>
                  <w:rPr>
                    <w:color w:val="0000FF"/>
                  </w:rPr>
                </w:pPr>
              </w:p>
            </w:tc>
            <w:tc>
              <w:tcPr>
                <w:tcW w:w="1277"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708" w:type="dxa"/>
                <w:vAlign w:val="center"/>
              </w:tcPr>
              <w:p>
                <w:pPr>
                  <w:jc w:val="center"/>
                  <w:rPr>
                    <w:color w:val="0000FF"/>
                  </w:rPr>
                </w:pPr>
                <w:r>
                  <w:rPr>
                    <w:color w:val="0000FF"/>
                  </w:rPr>
                  <w:t>……</w:t>
                </w:r>
              </w:p>
            </w:tc>
            <w:tc>
              <w:tcPr>
                <w:tcW w:w="1560" w:type="dxa"/>
                <w:tcBorders>
                  <w:right w:val="single" w:color="000000" w:sz="4" w:space="0"/>
                </w:tcBorders>
                <w:vAlign w:val="center"/>
              </w:tcPr>
              <w:p>
                <w:pPr>
                  <w:jc w:val="center"/>
                  <w:rPr>
                    <w:color w:val="0000FF"/>
                  </w:rPr>
                </w:pPr>
                <w:r>
                  <w:rPr>
                    <w:color w:val="0000FF"/>
                  </w:rPr>
                  <w:t>……</w:t>
                </w:r>
              </w:p>
            </w:tc>
            <w:tc>
              <w:tcPr>
                <w:tcW w:w="994" w:type="dxa"/>
                <w:tcBorders>
                  <w:left w:val="single" w:color="000000" w:sz="4" w:space="0"/>
                </w:tcBorders>
                <w:vAlign w:val="center"/>
              </w:tcPr>
              <w:p>
                <w:pPr>
                  <w:jc w:val="center"/>
                  <w:rPr>
                    <w:color w:val="0000FF"/>
                  </w:rPr>
                </w:pPr>
              </w:p>
            </w:tc>
            <w:tc>
              <w:tcPr>
                <w:tcW w:w="1133" w:type="dxa"/>
                <w:vAlign w:val="center"/>
              </w:tcPr>
              <w:p>
                <w:pPr>
                  <w:jc w:val="center"/>
                  <w:rPr>
                    <w:color w:val="0000FF"/>
                  </w:rPr>
                </w:pPr>
              </w:p>
            </w:tc>
            <w:tc>
              <w:tcPr>
                <w:tcW w:w="1419" w:type="dxa"/>
                <w:vAlign w:val="center"/>
              </w:tcPr>
              <w:p>
                <w:pPr>
                  <w:jc w:val="center"/>
                  <w:rPr>
                    <w:color w:val="0000FF"/>
                  </w:rPr>
                </w:pPr>
              </w:p>
            </w:tc>
            <w:tc>
              <w:tcPr>
                <w:tcW w:w="1699" w:type="dxa"/>
                <w:vAlign w:val="center"/>
              </w:tcPr>
              <w:p>
                <w:pPr>
                  <w:jc w:val="center"/>
                  <w:rPr>
                    <w:color w:val="0000FF"/>
                  </w:rPr>
                </w:pPr>
              </w:p>
            </w:tc>
            <w:tc>
              <w:tcPr>
                <w:tcW w:w="1277"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5814" w:type="dxa"/>
                <w:gridSpan w:val="5"/>
                <w:vAlign w:val="center"/>
              </w:tcPr>
              <w:p>
                <w:pPr>
                  <w:jc w:val="center"/>
                  <w:rPr>
                    <w:rFonts w:hint="eastAsia"/>
                    <w:color w:val="0000FF"/>
                  </w:rPr>
                </w:pPr>
                <w:r>
                  <w:rPr>
                    <w:rFonts w:hint="eastAsia"/>
                    <w:color w:val="0000FF"/>
                  </w:rPr>
                  <w:t>合计报价</w:t>
                </w:r>
              </w:p>
            </w:tc>
            <w:tc>
              <w:tcPr>
                <w:tcW w:w="1699" w:type="dxa"/>
                <w:vAlign w:val="center"/>
              </w:tcPr>
              <w:p>
                <w:pPr>
                  <w:jc w:val="center"/>
                  <w:rPr>
                    <w:color w:val="0000FF"/>
                  </w:rPr>
                </w:pPr>
              </w:p>
            </w:tc>
            <w:tc>
              <w:tcPr>
                <w:tcW w:w="1277" w:type="dxa"/>
                <w:vAlign w:val="center"/>
              </w:tcPr>
              <w:p>
                <w:pPr>
                  <w:jc w:val="center"/>
                  <w:rPr>
                    <w:color w:val="0000FF"/>
                  </w:rPr>
                </w:pPr>
              </w:p>
            </w:tc>
          </w:tr>
        </w:tbl>
        <w:p>
          <w:pPr>
            <w:pStyle w:val="8"/>
            <w:keepNext w:val="0"/>
            <w:keepLines w:val="0"/>
            <w:pageBreakBefore w:val="0"/>
            <w:widowControl w:val="0"/>
            <w:kinsoku/>
            <w:wordWrap/>
            <w:overflowPunct/>
            <w:topLinePunct w:val="0"/>
            <w:autoSpaceDE/>
            <w:autoSpaceDN/>
            <w:bidi w:val="0"/>
            <w:adjustRightInd w:val="0"/>
            <w:snapToGrid w:val="0"/>
            <w:spacing w:before="0" w:line="300" w:lineRule="auto"/>
            <w:jc w:val="both"/>
            <w:textAlignment w:val="auto"/>
            <w:rPr>
              <w:rFonts w:hint="eastAsia" w:ascii="Times New Roman" w:hAnsi="Times New Roman" w:eastAsia="宋体" w:cs="仿宋"/>
              <w:b w:val="0"/>
              <w:bCs/>
              <w:color w:val="0000FF"/>
              <w:sz w:val="24"/>
              <w:szCs w:val="21"/>
              <w:lang w:val="zh-CN" w:eastAsia="zh-CN" w:bidi="zh-CN"/>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jc w:val="both"/>
            <w:textAlignment w:val="auto"/>
            <w:rPr>
              <w:rFonts w:hint="eastAsia" w:ascii="Times New Roman" w:hAnsi="Times New Roman" w:eastAsia="宋体" w:cs="仿宋"/>
              <w:b w:val="0"/>
              <w:bCs/>
              <w:color w:val="0000FF"/>
              <w:sz w:val="24"/>
              <w:szCs w:val="21"/>
              <w:lang w:val="zh-CN" w:eastAsia="zh-CN" w:bidi="zh-CN"/>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jc w:val="both"/>
            <w:textAlignment w:val="auto"/>
            <w:rPr>
              <w:rFonts w:hint="eastAsia" w:ascii="Times New Roman" w:hAnsi="Times New Roman" w:eastAsia="宋体" w:cs="仿宋"/>
              <w:b w:val="0"/>
              <w:bCs/>
              <w:color w:val="0000FF"/>
              <w:sz w:val="24"/>
              <w:szCs w:val="21"/>
              <w:lang w:val="zh-CN" w:eastAsia="zh-CN" w:bidi="zh-CN"/>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jc w:val="both"/>
            <w:textAlignment w:val="auto"/>
            <w:rPr>
              <w:rFonts w:hint="eastAsia" w:ascii="Times New Roman" w:hAnsi="Times New Roman" w:eastAsia="宋体" w:cs="仿宋"/>
              <w:b w:val="0"/>
              <w:bCs/>
              <w:color w:val="0000FF"/>
              <w:sz w:val="24"/>
              <w:szCs w:val="21"/>
              <w:lang w:val="en-US" w:bidi="en-US"/>
            </w:rPr>
          </w:pPr>
        </w:p>
      </w:sdtContent>
    </w:sdt>
    <w:p>
      <w:pPr>
        <w:pStyle w:val="8"/>
        <w:pageBreakBefore w:val="0"/>
        <w:widowControl w:val="0"/>
        <w:kinsoku/>
        <w:wordWrap/>
        <w:overflowPunct/>
        <w:topLinePunct w:val="0"/>
        <w:autoSpaceDE/>
        <w:autoSpaceDN/>
        <w:bidi w:val="0"/>
        <w:adjustRightInd w:val="0"/>
        <w:snapToGrid w:val="0"/>
        <w:spacing w:before="7" w:line="300" w:lineRule="auto"/>
        <w:jc w:val="both"/>
        <w:textAlignment w:val="auto"/>
        <w:rPr>
          <w:rFonts w:hint="eastAsia" w:ascii="Times New Roman" w:hAnsi="Times New Roman" w:eastAsia="宋体" w:cs="仿宋"/>
          <w:b w:val="0"/>
          <w:bCs/>
          <w:color w:val="0000FF"/>
          <w:sz w:val="24"/>
          <w:szCs w:val="21"/>
          <w:lang w:val="en-US" w:bidi="en-US"/>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12" w:name="_bookmark154"/>
      <w:bookmarkEnd w:id="112"/>
      <w:r>
        <w:rPr>
          <w:rFonts w:hint="eastAsia" w:ascii="Times New Roman" w:hAnsi="Times New Roman" w:eastAsia="黑体" w:cs="黑体"/>
          <w:b w:val="0"/>
          <w:bCs/>
          <w:color w:val="auto"/>
          <w:sz w:val="28"/>
          <w:szCs w:val="28"/>
          <w:lang w:val="en-US" w:eastAsia="zh-CN"/>
        </w:rPr>
        <w:t>七、资格审查资料</w:t>
      </w:r>
    </w:p>
    <w:sdt>
      <w:sdtPr>
        <w:rPr>
          <w:rFonts w:hint="eastAsia" w:ascii="Times New Roman" w:hAnsi="Times New Roman" w:eastAsia="宋体" w:cs="仿宋"/>
          <w:b w:val="0"/>
          <w:bCs/>
          <w:color w:val="0000FF"/>
          <w:sz w:val="24"/>
          <w:szCs w:val="21"/>
          <w:lang w:val="zh-CN" w:eastAsia="zh-CN" w:bidi="zh-CN"/>
        </w:rPr>
        <w:id w:val="147460897"/>
        <w:placeholder>
          <w:docPart w:val="{081caa9e-4f50-491c-b800-12bcdbc90390}"/>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0000FF"/>
              <w:sz w:val="24"/>
              <w:szCs w:val="24"/>
              <w:lang w:val="en-US" w:eastAsia="zh-CN" w:bidi="zh-CN"/>
            </w:rPr>
          </w:pPr>
          <w:bookmarkStart w:id="113" w:name="_bookmark155"/>
          <w:bookmarkEnd w:id="113"/>
          <w:r>
            <w:rPr>
              <w:rFonts w:hint="eastAsia" w:ascii="Times New Roman" w:hAnsi="Times New Roman" w:eastAsia="黑体" w:cs="黑体"/>
              <w:b w:val="0"/>
              <w:bCs/>
              <w:color w:val="0000FF"/>
              <w:sz w:val="24"/>
              <w:szCs w:val="24"/>
              <w:lang w:val="en-US" w:eastAsia="zh-CN" w:bidi="zh-CN"/>
            </w:rPr>
            <w:t>（一）基本情况表</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tbl>
          <w:tblPr>
            <w:tblStyle w:val="12"/>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4"/>
            <w:gridCol w:w="1400"/>
            <w:gridCol w:w="925"/>
            <w:gridCol w:w="1150"/>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3464" w:type="dxa"/>
                <w:vAlign w:val="center"/>
              </w:tcPr>
              <w:p>
                <w:pPr>
                  <w:jc w:val="center"/>
                  <w:rPr>
                    <w:color w:val="0000FF"/>
                  </w:rPr>
                </w:pPr>
                <w:r>
                  <w:rPr>
                    <w:color w:val="0000FF"/>
                  </w:rPr>
                  <w:t>投标人名称</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464" w:type="dxa"/>
                <w:vAlign w:val="center"/>
              </w:tcPr>
              <w:p>
                <w:pPr>
                  <w:jc w:val="center"/>
                  <w:rPr>
                    <w:color w:val="0000FF"/>
                  </w:rPr>
                </w:pPr>
                <w:r>
                  <w:rPr>
                    <w:color w:val="0000FF"/>
                  </w:rPr>
                  <w:t>注册资金</w:t>
                </w:r>
              </w:p>
            </w:tc>
            <w:tc>
              <w:tcPr>
                <w:tcW w:w="2325" w:type="dxa"/>
                <w:gridSpan w:val="2"/>
                <w:vAlign w:val="center"/>
              </w:tcPr>
              <w:p>
                <w:pPr>
                  <w:jc w:val="center"/>
                  <w:rPr>
                    <w:color w:val="0000FF"/>
                  </w:rPr>
                </w:pPr>
              </w:p>
            </w:tc>
            <w:tc>
              <w:tcPr>
                <w:tcW w:w="1150" w:type="dxa"/>
                <w:vAlign w:val="center"/>
              </w:tcPr>
              <w:p>
                <w:pPr>
                  <w:jc w:val="center"/>
                  <w:rPr>
                    <w:color w:val="0000FF"/>
                  </w:rPr>
                </w:pPr>
                <w:r>
                  <w:rPr>
                    <w:color w:val="0000FF"/>
                  </w:rPr>
                  <w:t>成立时间</w:t>
                </w:r>
              </w:p>
            </w:tc>
            <w:tc>
              <w:tcPr>
                <w:tcW w:w="199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3464" w:type="dxa"/>
                <w:vAlign w:val="center"/>
              </w:tcPr>
              <w:p>
                <w:pPr>
                  <w:jc w:val="center"/>
                  <w:rPr>
                    <w:color w:val="0000FF"/>
                  </w:rPr>
                </w:pPr>
                <w:r>
                  <w:rPr>
                    <w:color w:val="0000FF"/>
                  </w:rPr>
                  <w:t>注册地址</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464" w:type="dxa"/>
                <w:vAlign w:val="center"/>
              </w:tcPr>
              <w:p>
                <w:pPr>
                  <w:jc w:val="center"/>
                  <w:rPr>
                    <w:color w:val="0000FF"/>
                  </w:rPr>
                </w:pPr>
                <w:r>
                  <w:rPr>
                    <w:color w:val="0000FF"/>
                  </w:rPr>
                  <w:t>邮政编码</w:t>
                </w:r>
              </w:p>
            </w:tc>
            <w:tc>
              <w:tcPr>
                <w:tcW w:w="2325" w:type="dxa"/>
                <w:gridSpan w:val="2"/>
                <w:vAlign w:val="center"/>
              </w:tcPr>
              <w:p>
                <w:pPr>
                  <w:jc w:val="center"/>
                  <w:rPr>
                    <w:color w:val="0000FF"/>
                  </w:rPr>
                </w:pPr>
              </w:p>
            </w:tc>
            <w:tc>
              <w:tcPr>
                <w:tcW w:w="1150" w:type="dxa"/>
                <w:vAlign w:val="center"/>
              </w:tcPr>
              <w:p>
                <w:pPr>
                  <w:jc w:val="center"/>
                  <w:rPr>
                    <w:color w:val="0000FF"/>
                  </w:rPr>
                </w:pPr>
                <w:r>
                  <w:rPr>
                    <w:color w:val="0000FF"/>
                  </w:rPr>
                  <w:t>员工总数</w:t>
                </w:r>
              </w:p>
            </w:tc>
            <w:tc>
              <w:tcPr>
                <w:tcW w:w="199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3464" w:type="dxa"/>
                <w:vMerge w:val="restart"/>
                <w:vAlign w:val="center"/>
              </w:tcPr>
              <w:p>
                <w:pPr>
                  <w:jc w:val="center"/>
                  <w:rPr>
                    <w:color w:val="0000FF"/>
                  </w:rPr>
                </w:pPr>
              </w:p>
              <w:p>
                <w:pPr>
                  <w:jc w:val="center"/>
                  <w:rPr>
                    <w:color w:val="0000FF"/>
                  </w:rPr>
                </w:pPr>
                <w:r>
                  <w:rPr>
                    <w:color w:val="0000FF"/>
                  </w:rPr>
                  <w:t>联系方式</w:t>
                </w:r>
              </w:p>
            </w:tc>
            <w:tc>
              <w:tcPr>
                <w:tcW w:w="1400" w:type="dxa"/>
                <w:vAlign w:val="center"/>
              </w:tcPr>
              <w:p>
                <w:pPr>
                  <w:jc w:val="center"/>
                  <w:rPr>
                    <w:color w:val="0000FF"/>
                  </w:rPr>
                </w:pPr>
                <w:r>
                  <w:rPr>
                    <w:color w:val="0000FF"/>
                  </w:rPr>
                  <w:t>联系人</w:t>
                </w:r>
              </w:p>
            </w:tc>
            <w:tc>
              <w:tcPr>
                <w:tcW w:w="925" w:type="dxa"/>
                <w:vAlign w:val="center"/>
              </w:tcPr>
              <w:p>
                <w:pPr>
                  <w:jc w:val="center"/>
                  <w:rPr>
                    <w:color w:val="0000FF"/>
                  </w:rPr>
                </w:pPr>
              </w:p>
            </w:tc>
            <w:tc>
              <w:tcPr>
                <w:tcW w:w="1150" w:type="dxa"/>
                <w:vAlign w:val="center"/>
              </w:tcPr>
              <w:p>
                <w:pPr>
                  <w:jc w:val="center"/>
                  <w:rPr>
                    <w:color w:val="0000FF"/>
                  </w:rPr>
                </w:pPr>
                <w:r>
                  <w:rPr>
                    <w:color w:val="0000FF"/>
                  </w:rPr>
                  <w:t>电话</w:t>
                </w:r>
              </w:p>
            </w:tc>
            <w:tc>
              <w:tcPr>
                <w:tcW w:w="199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464" w:type="dxa"/>
                <w:vMerge w:val="continue"/>
                <w:vAlign w:val="center"/>
              </w:tcPr>
              <w:p>
                <w:pPr>
                  <w:jc w:val="center"/>
                  <w:rPr>
                    <w:color w:val="0000FF"/>
                  </w:rPr>
                </w:pPr>
              </w:p>
            </w:tc>
            <w:tc>
              <w:tcPr>
                <w:tcW w:w="1400" w:type="dxa"/>
                <w:vAlign w:val="center"/>
              </w:tcPr>
              <w:p>
                <w:pPr>
                  <w:jc w:val="center"/>
                  <w:rPr>
                    <w:color w:val="0000FF"/>
                  </w:rPr>
                </w:pPr>
                <w:r>
                  <w:rPr>
                    <w:color w:val="0000FF"/>
                  </w:rPr>
                  <w:t>网址</w:t>
                </w:r>
              </w:p>
            </w:tc>
            <w:tc>
              <w:tcPr>
                <w:tcW w:w="925" w:type="dxa"/>
                <w:vAlign w:val="center"/>
              </w:tcPr>
              <w:p>
                <w:pPr>
                  <w:jc w:val="center"/>
                  <w:rPr>
                    <w:color w:val="0000FF"/>
                  </w:rPr>
                </w:pPr>
              </w:p>
            </w:tc>
            <w:tc>
              <w:tcPr>
                <w:tcW w:w="1150" w:type="dxa"/>
                <w:vAlign w:val="center"/>
              </w:tcPr>
              <w:p>
                <w:pPr>
                  <w:jc w:val="center"/>
                  <w:rPr>
                    <w:color w:val="0000FF"/>
                  </w:rPr>
                </w:pPr>
                <w:r>
                  <w:rPr>
                    <w:color w:val="0000FF"/>
                  </w:rPr>
                  <w:t>传真</w:t>
                </w:r>
              </w:p>
            </w:tc>
            <w:tc>
              <w:tcPr>
                <w:tcW w:w="199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3464" w:type="dxa"/>
                <w:vAlign w:val="center"/>
              </w:tcPr>
              <w:p>
                <w:pPr>
                  <w:jc w:val="center"/>
                  <w:rPr>
                    <w:color w:val="0000FF"/>
                  </w:rPr>
                </w:pPr>
                <w:r>
                  <w:rPr>
                    <w:color w:val="0000FF"/>
                  </w:rPr>
                  <w:t>法定代表人</w:t>
                </w:r>
              </w:p>
              <w:p>
                <w:pPr>
                  <w:jc w:val="center"/>
                  <w:rPr>
                    <w:color w:val="0000FF"/>
                  </w:rPr>
                </w:pPr>
                <w:r>
                  <w:rPr>
                    <w:color w:val="0000FF"/>
                  </w:rPr>
                  <w:t>（单位负责人）</w:t>
                </w:r>
              </w:p>
            </w:tc>
            <w:tc>
              <w:tcPr>
                <w:tcW w:w="1400" w:type="dxa"/>
                <w:vAlign w:val="center"/>
              </w:tcPr>
              <w:p>
                <w:pPr>
                  <w:jc w:val="center"/>
                  <w:rPr>
                    <w:color w:val="0000FF"/>
                  </w:rPr>
                </w:pPr>
              </w:p>
              <w:p>
                <w:pPr>
                  <w:jc w:val="center"/>
                  <w:rPr>
                    <w:color w:val="0000FF"/>
                  </w:rPr>
                </w:pPr>
                <w:r>
                  <w:rPr>
                    <w:color w:val="0000FF"/>
                  </w:rPr>
                  <w:t>姓名</w:t>
                </w:r>
              </w:p>
            </w:tc>
            <w:tc>
              <w:tcPr>
                <w:tcW w:w="925" w:type="dxa"/>
                <w:vAlign w:val="center"/>
              </w:tcPr>
              <w:p>
                <w:pPr>
                  <w:jc w:val="center"/>
                  <w:rPr>
                    <w:color w:val="0000FF"/>
                  </w:rPr>
                </w:pPr>
              </w:p>
            </w:tc>
            <w:tc>
              <w:tcPr>
                <w:tcW w:w="1150" w:type="dxa"/>
                <w:vAlign w:val="center"/>
              </w:tcPr>
              <w:p>
                <w:pPr>
                  <w:jc w:val="center"/>
                  <w:rPr>
                    <w:color w:val="0000FF"/>
                  </w:rPr>
                </w:pPr>
              </w:p>
              <w:p>
                <w:pPr>
                  <w:jc w:val="center"/>
                  <w:rPr>
                    <w:color w:val="0000FF"/>
                  </w:rPr>
                </w:pPr>
                <w:r>
                  <w:rPr>
                    <w:color w:val="0000FF"/>
                  </w:rPr>
                  <w:t>电话</w:t>
                </w:r>
              </w:p>
            </w:tc>
            <w:tc>
              <w:tcPr>
                <w:tcW w:w="199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exact"/>
            </w:trPr>
            <w:tc>
              <w:tcPr>
                <w:tcW w:w="3464" w:type="dxa"/>
                <w:vAlign w:val="center"/>
              </w:tcPr>
              <w:p>
                <w:pPr>
                  <w:jc w:val="center"/>
                  <w:rPr>
                    <w:color w:val="0000FF"/>
                  </w:rPr>
                </w:pPr>
                <w:r>
                  <w:rPr>
                    <w:color w:val="0000FF"/>
                  </w:rPr>
                  <w:t>投标人须知要求投标</w:t>
                </w:r>
              </w:p>
              <w:p>
                <w:pPr>
                  <w:jc w:val="center"/>
                  <w:rPr>
                    <w:color w:val="0000FF"/>
                  </w:rPr>
                </w:pPr>
                <w:r>
                  <w:rPr>
                    <w:color w:val="0000FF"/>
                  </w:rPr>
                  <w:t>人需具有的各类资质 证书</w:t>
                </w:r>
              </w:p>
            </w:tc>
            <w:tc>
              <w:tcPr>
                <w:tcW w:w="5468" w:type="dxa"/>
                <w:gridSpan w:val="4"/>
                <w:vAlign w:val="center"/>
              </w:tcPr>
              <w:p>
                <w:pPr>
                  <w:jc w:val="center"/>
                  <w:rPr>
                    <w:color w:val="0000FF"/>
                  </w:rPr>
                </w:pPr>
                <w:r>
                  <w:rPr>
                    <w:color w:val="0000FF"/>
                  </w:rPr>
                  <w:t>类型：</w:t>
                </w:r>
                <w:r>
                  <w:rPr>
                    <w:color w:val="0000FF"/>
                  </w:rPr>
                  <w:tab/>
                </w:r>
                <w:r>
                  <w:rPr>
                    <w:color w:val="0000FF"/>
                  </w:rPr>
                  <w:t>等级：</w:t>
                </w:r>
                <w:r>
                  <w:rPr>
                    <w:color w:val="0000FF"/>
                  </w:rPr>
                  <w:tab/>
                </w:r>
                <w:r>
                  <w:rPr>
                    <w:color w:val="0000FF"/>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3464" w:type="dxa"/>
                <w:vAlign w:val="center"/>
              </w:tcPr>
              <w:p>
                <w:pPr>
                  <w:jc w:val="center"/>
                  <w:rPr>
                    <w:color w:val="0000FF"/>
                  </w:rPr>
                </w:pPr>
                <w:r>
                  <w:rPr>
                    <w:color w:val="0000FF"/>
                  </w:rPr>
                  <w:t>基本账户开户银行</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464" w:type="dxa"/>
                <w:vAlign w:val="center"/>
              </w:tcPr>
              <w:p>
                <w:pPr>
                  <w:jc w:val="center"/>
                  <w:rPr>
                    <w:color w:val="0000FF"/>
                  </w:rPr>
                </w:pPr>
                <w:r>
                  <w:rPr>
                    <w:color w:val="0000FF"/>
                  </w:rPr>
                  <w:t>基本账户银行账号</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3464" w:type="dxa"/>
                <w:vAlign w:val="center"/>
              </w:tcPr>
              <w:p>
                <w:pPr>
                  <w:jc w:val="center"/>
                  <w:rPr>
                    <w:color w:val="0000FF"/>
                  </w:rPr>
                </w:pPr>
                <w:r>
                  <w:rPr>
                    <w:color w:val="0000FF"/>
                  </w:rPr>
                  <w:t>近三年营业额</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exact"/>
            </w:trPr>
            <w:tc>
              <w:tcPr>
                <w:tcW w:w="3464" w:type="dxa"/>
                <w:vAlign w:val="center"/>
              </w:tcPr>
              <w:p>
                <w:pPr>
                  <w:jc w:val="center"/>
                  <w:rPr>
                    <w:color w:val="0000FF"/>
                  </w:rPr>
                </w:pPr>
                <w:r>
                  <w:rPr>
                    <w:color w:val="0000FF"/>
                  </w:rPr>
                  <w:t>投标人关联企业情况</w:t>
                </w:r>
              </w:p>
              <w:p>
                <w:pPr>
                  <w:jc w:val="center"/>
                  <w:rPr>
                    <w:color w:val="0000FF"/>
                  </w:rPr>
                </w:pPr>
                <w:r>
                  <w:rPr>
                    <w:color w:val="0000FF"/>
                  </w:rPr>
                  <w:t>（包括但不限于与投 标人法定代表人（单 位负责人）为同一人 或者存在控股、管理关系的不同单位）</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464" w:type="dxa"/>
                <w:vAlign w:val="center"/>
              </w:tcPr>
              <w:p>
                <w:pPr>
                  <w:jc w:val="center"/>
                  <w:rPr>
                    <w:color w:val="0000FF"/>
                  </w:rPr>
                </w:pPr>
                <w:r>
                  <w:rPr>
                    <w:color w:val="0000FF"/>
                  </w:rPr>
                  <w:t>投标材料制造商名称</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exact"/>
            </w:trPr>
            <w:tc>
              <w:tcPr>
                <w:tcW w:w="3464" w:type="dxa"/>
                <w:vAlign w:val="center"/>
              </w:tcPr>
              <w:p>
                <w:pPr>
                  <w:jc w:val="center"/>
                  <w:rPr>
                    <w:color w:val="0000FF"/>
                  </w:rPr>
                </w:pPr>
                <w:r>
                  <w:rPr>
                    <w:color w:val="0000FF"/>
                  </w:rPr>
                  <w:t>投标人须知要求 投标材料制造商需具有的资质证书</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464" w:type="dxa"/>
                <w:vAlign w:val="center"/>
              </w:tcPr>
              <w:p>
                <w:pPr>
                  <w:jc w:val="center"/>
                  <w:rPr>
                    <w:color w:val="0000FF"/>
                  </w:rPr>
                </w:pPr>
                <w:r>
                  <w:rPr>
                    <w:color w:val="0000FF"/>
                  </w:rPr>
                  <w:t>备注</w:t>
                </w:r>
              </w:p>
            </w:tc>
            <w:tc>
              <w:tcPr>
                <w:tcW w:w="5468" w:type="dxa"/>
                <w:gridSpan w:val="4"/>
                <w:vAlign w:val="center"/>
              </w:tcPr>
              <w:p>
                <w:pPr>
                  <w:jc w:val="center"/>
                  <w:rPr>
                    <w:color w:val="0000FF"/>
                  </w:rPr>
                </w:pPr>
              </w:p>
            </w:tc>
          </w:tr>
        </w:tbl>
        <w:p>
          <w:pPr>
            <w:pStyle w:val="8"/>
            <w:pageBreakBefore w:val="0"/>
            <w:widowControl w:val="0"/>
            <w:kinsoku/>
            <w:wordWrap/>
            <w:overflowPunct/>
            <w:topLinePunct w:val="0"/>
            <w:autoSpaceDE/>
            <w:autoSpaceDN/>
            <w:bidi w:val="0"/>
            <w:adjustRightInd w:val="0"/>
            <w:snapToGrid w:val="0"/>
            <w:spacing w:before="14" w:line="300" w:lineRule="auto"/>
            <w:ind w:right="102"/>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注：1. 投标人应根据投标人须知第 3.5.1 项的要求在本表后附相关证明材料。境内投标人以现 金或者支票形式提交投标保证金的，还应附基本账户开户许可证复印件。</w:t>
          </w:r>
        </w:p>
        <w:p>
          <w:pPr>
            <w:pStyle w:val="8"/>
            <w:pageBreakBefore w:val="0"/>
            <w:widowControl w:val="0"/>
            <w:kinsoku/>
            <w:wordWrap/>
            <w:overflowPunct/>
            <w:topLinePunct w:val="0"/>
            <w:autoSpaceDE/>
            <w:autoSpaceDN/>
            <w:bidi w:val="0"/>
            <w:adjustRightInd w:val="0"/>
            <w:snapToGrid w:val="0"/>
            <w:spacing w:before="43" w:line="300" w:lineRule="auto"/>
            <w:ind w:right="102"/>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2.  如果投标人须知第 1.4.1 项对投标材料制造商的资质提出了要求，投标人应根据投标人须知第</w:t>
          </w:r>
          <w:r>
            <w:rPr>
              <w:rFonts w:ascii="Times New Roman" w:hAnsi="Times New Roman" w:eastAsia="宋体"/>
              <w:b w:val="0"/>
              <w:i w:val="0"/>
              <w:color w:val="0000FF"/>
              <w:spacing w:val="-58"/>
              <w:sz w:val="24"/>
            </w:rPr>
            <w:t xml:space="preserve"> </w:t>
          </w:r>
          <w:r>
            <w:rPr>
              <w:rFonts w:ascii="Times New Roman" w:hAnsi="Times New Roman" w:eastAsia="宋体"/>
              <w:b w:val="0"/>
              <w:i w:val="0"/>
              <w:color w:val="0000FF"/>
              <w:sz w:val="24"/>
            </w:rPr>
            <w:t>3.5.1 项的要求在本表后附相关资质证书复印件。</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color w:val="0000FF"/>
              <w:sz w:val="24"/>
            </w:rPr>
            <w:sectPr>
              <w:pgSz w:w="12240" w:h="15840"/>
              <w:pgMar w:top="1500" w:right="1680" w:bottom="1120" w:left="1700" w:header="0" w:footer="921" w:gutter="0"/>
            </w:sectPr>
          </w:pPr>
        </w:p>
        <w:p>
          <w:pPr>
            <w:pStyle w:val="6"/>
            <w:keepNext w:val="0"/>
            <w:keepLines w:val="0"/>
            <w:pageBreakBefore w:val="0"/>
            <w:widowControl w:val="0"/>
            <w:kinsoku/>
            <w:wordWrap/>
            <w:overflowPunct/>
            <w:topLinePunct w:val="0"/>
            <w:autoSpaceDE/>
            <w:autoSpaceDN/>
            <w:bidi w:val="0"/>
            <w:adjustRightInd w:val="0"/>
            <w:snapToGrid w:val="0"/>
            <w:spacing w:line="300" w:lineRule="auto"/>
            <w:ind w:left="0" w:leftChars="0" w:right="102" w:firstLine="480" w:firstLineChars="200"/>
            <w:jc w:val="both"/>
            <w:textAlignment w:val="auto"/>
            <w:rPr>
              <w:rFonts w:ascii="Times New Roman" w:hAnsi="Times New Roman" w:eastAsia="宋体"/>
              <w:b w:val="0"/>
              <w:i w:val="0"/>
              <w:color w:val="0000FF"/>
              <w:sz w:val="24"/>
            </w:rPr>
          </w:pPr>
          <w:bookmarkStart w:id="114" w:name="_bookmark156"/>
          <w:bookmarkEnd w:id="114"/>
          <w:r>
            <w:rPr>
              <w:rFonts w:hint="eastAsia" w:ascii="Times New Roman" w:hAnsi="Times New Roman" w:eastAsia="黑体" w:cs="黑体"/>
              <w:b w:val="0"/>
              <w:bCs/>
              <w:color w:val="0000FF"/>
              <w:sz w:val="24"/>
              <w:szCs w:val="24"/>
              <w:lang w:val="en-US" w:eastAsia="zh-CN" w:bidi="zh-CN"/>
            </w:rPr>
            <w:t>（二）近年财务状况表</w:t>
          </w:r>
        </w:p>
        <w:p>
          <w:pPr>
            <w:pStyle w:val="8"/>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102" w:rightChars="0" w:firstLine="480" w:firstLineChars="200"/>
            <w:jc w:val="both"/>
            <w:textAlignment w:val="auto"/>
            <w:rPr>
              <w:rFonts w:ascii="Times New Roman" w:hAnsi="Times New Roman" w:eastAsia="宋体"/>
              <w:b w:val="0"/>
              <w:i w:val="0"/>
              <w:color w:val="0000FF"/>
              <w:sz w:val="24"/>
            </w:rPr>
          </w:pPr>
          <w:r>
            <w:rPr>
              <w:rFonts w:hint="eastAsia" w:ascii="Times New Roman" w:hAnsi="Times New Roman"/>
              <w:b w:val="0"/>
              <w:i w:val="0"/>
              <w:color w:val="0000FF"/>
              <w:sz w:val="24"/>
              <w:lang w:val="en-US" w:eastAsia="zh-CN"/>
            </w:rPr>
            <w:t>1.</w:t>
          </w:r>
          <w:r>
            <w:rPr>
              <w:rFonts w:ascii="Times New Roman" w:hAnsi="Times New Roman" w:eastAsia="宋体"/>
              <w:b w:val="0"/>
              <w:i w:val="0"/>
              <w:color w:val="0000FF"/>
              <w:sz w:val="24"/>
            </w:rPr>
            <w:t>投标人应根据投标人须知第 3.5.2 项的要求在本表后附相关证明材料。</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102" w:rightChars="0"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w w:val="100"/>
              <w:sz w:val="24"/>
            </w:rPr>
            <w:t>2.</w:t>
          </w:r>
          <w:r>
            <w:rPr>
              <w:rFonts w:ascii="Times New Roman" w:hAnsi="Times New Roman" w:eastAsia="宋体"/>
              <w:b w:val="0"/>
              <w:i w:val="0"/>
              <w:color w:val="0000FF"/>
              <w:sz w:val="24"/>
            </w:rPr>
            <w:t xml:space="preserve">  </w:t>
          </w:r>
          <w:r>
            <w:rPr>
              <w:rFonts w:ascii="Times New Roman" w:hAnsi="Times New Roman" w:eastAsia="宋体"/>
              <w:b w:val="0"/>
              <w:i w:val="0"/>
              <w:color w:val="0000FF"/>
              <w:w w:val="100"/>
              <w:sz w:val="24"/>
            </w:rPr>
            <w:t>对</w:t>
          </w:r>
          <w:r>
            <w:rPr>
              <w:rFonts w:ascii="Times New Roman" w:hAnsi="Times New Roman" w:eastAsia="宋体"/>
              <w:b w:val="0"/>
              <w:i w:val="0"/>
              <w:color w:val="0000FF"/>
              <w:spacing w:val="2"/>
              <w:w w:val="100"/>
              <w:sz w:val="24"/>
            </w:rPr>
            <w:t>于</w:t>
          </w:r>
          <w:r>
            <w:rPr>
              <w:rFonts w:ascii="Times New Roman" w:hAnsi="Times New Roman" w:eastAsia="宋体"/>
              <w:b w:val="0"/>
              <w:i w:val="0"/>
              <w:color w:val="0000FF"/>
              <w:w w:val="100"/>
              <w:sz w:val="24"/>
            </w:rPr>
            <w:t>可以</w:t>
          </w:r>
          <w:r>
            <w:rPr>
              <w:rFonts w:ascii="Times New Roman" w:hAnsi="Times New Roman" w:eastAsia="宋体"/>
              <w:b w:val="0"/>
              <w:i w:val="0"/>
              <w:color w:val="0000FF"/>
              <w:spacing w:val="2"/>
              <w:w w:val="100"/>
              <w:sz w:val="24"/>
            </w:rPr>
            <w:t>现</w:t>
          </w:r>
          <w:r>
            <w:rPr>
              <w:rFonts w:ascii="Times New Roman" w:hAnsi="Times New Roman" w:eastAsia="宋体"/>
              <w:b w:val="0"/>
              <w:i w:val="0"/>
              <w:color w:val="0000FF"/>
              <w:w w:val="100"/>
              <w:sz w:val="24"/>
            </w:rPr>
            <w:t>货</w:t>
          </w:r>
          <w:r>
            <w:rPr>
              <w:rFonts w:ascii="Times New Roman" w:hAnsi="Times New Roman" w:eastAsia="宋体"/>
              <w:b w:val="0"/>
              <w:i w:val="0"/>
              <w:color w:val="0000FF"/>
              <w:spacing w:val="2"/>
              <w:w w:val="100"/>
              <w:sz w:val="24"/>
            </w:rPr>
            <w:t>供</w:t>
          </w:r>
          <w:r>
            <w:rPr>
              <w:rFonts w:ascii="Times New Roman" w:hAnsi="Times New Roman" w:eastAsia="宋体"/>
              <w:b w:val="0"/>
              <w:i w:val="0"/>
              <w:color w:val="0000FF"/>
              <w:w w:val="100"/>
              <w:sz w:val="24"/>
            </w:rPr>
            <w:t>应</w:t>
          </w:r>
          <w:r>
            <w:rPr>
              <w:rFonts w:ascii="Times New Roman" w:hAnsi="Times New Roman" w:eastAsia="宋体"/>
              <w:b w:val="0"/>
              <w:i w:val="0"/>
              <w:color w:val="0000FF"/>
              <w:spacing w:val="1"/>
              <w:w w:val="100"/>
              <w:sz w:val="24"/>
            </w:rPr>
            <w:t>的</w:t>
          </w:r>
          <w:r>
            <w:rPr>
              <w:rFonts w:ascii="Times New Roman" w:hAnsi="Times New Roman" w:eastAsia="宋体"/>
              <w:b w:val="0"/>
              <w:i w:val="0"/>
              <w:color w:val="0000FF"/>
              <w:w w:val="100"/>
              <w:sz w:val="24"/>
            </w:rPr>
            <w:t>标</w:t>
          </w:r>
          <w:r>
            <w:rPr>
              <w:rFonts w:ascii="Times New Roman" w:hAnsi="Times New Roman" w:eastAsia="宋体"/>
              <w:b w:val="0"/>
              <w:i w:val="0"/>
              <w:color w:val="0000FF"/>
              <w:spacing w:val="2"/>
              <w:w w:val="100"/>
              <w:sz w:val="24"/>
            </w:rPr>
            <w:t>准</w:t>
          </w:r>
          <w:r>
            <w:rPr>
              <w:rFonts w:ascii="Times New Roman" w:hAnsi="Times New Roman" w:eastAsia="宋体"/>
              <w:b w:val="0"/>
              <w:i w:val="0"/>
              <w:color w:val="0000FF"/>
              <w:w w:val="100"/>
              <w:sz w:val="24"/>
            </w:rPr>
            <w:t>材</w:t>
          </w:r>
          <w:r>
            <w:rPr>
              <w:rFonts w:ascii="Times New Roman" w:hAnsi="Times New Roman" w:eastAsia="宋体"/>
              <w:b w:val="0"/>
              <w:i w:val="0"/>
              <w:color w:val="0000FF"/>
              <w:spacing w:val="2"/>
              <w:w w:val="100"/>
              <w:sz w:val="24"/>
            </w:rPr>
            <w:t>料</w:t>
          </w:r>
          <w:r>
            <w:rPr>
              <w:rFonts w:ascii="Times New Roman" w:hAnsi="Times New Roman" w:eastAsia="宋体"/>
              <w:b w:val="0"/>
              <w:i w:val="0"/>
              <w:color w:val="0000FF"/>
              <w:w w:val="100"/>
              <w:sz w:val="24"/>
            </w:rPr>
            <w:t>（非</w:t>
          </w:r>
          <w:r>
            <w:rPr>
              <w:rFonts w:ascii="Times New Roman" w:hAnsi="Times New Roman" w:eastAsia="宋体"/>
              <w:b w:val="0"/>
              <w:i w:val="0"/>
              <w:color w:val="0000FF"/>
              <w:spacing w:val="2"/>
              <w:w w:val="100"/>
              <w:sz w:val="24"/>
            </w:rPr>
            <w:t>定</w:t>
          </w:r>
          <w:r>
            <w:rPr>
              <w:rFonts w:ascii="Times New Roman" w:hAnsi="Times New Roman" w:eastAsia="宋体"/>
              <w:b w:val="0"/>
              <w:i w:val="0"/>
              <w:color w:val="0000FF"/>
              <w:w w:val="100"/>
              <w:sz w:val="24"/>
            </w:rPr>
            <w:t>制</w:t>
          </w:r>
          <w:r>
            <w:rPr>
              <w:rFonts w:ascii="Times New Roman" w:hAnsi="Times New Roman" w:eastAsia="宋体"/>
              <w:b w:val="0"/>
              <w:i w:val="0"/>
              <w:color w:val="0000FF"/>
              <w:spacing w:val="2"/>
              <w:w w:val="100"/>
              <w:sz w:val="24"/>
            </w:rPr>
            <w:t>材</w:t>
          </w:r>
          <w:r>
            <w:rPr>
              <w:rFonts w:ascii="Times New Roman" w:hAnsi="Times New Roman" w:eastAsia="宋体"/>
              <w:b w:val="0"/>
              <w:i w:val="0"/>
              <w:color w:val="0000FF"/>
              <w:w w:val="100"/>
              <w:sz w:val="24"/>
            </w:rPr>
            <w:t>料</w:t>
          </w:r>
          <w:r>
            <w:rPr>
              <w:rFonts w:ascii="Times New Roman" w:hAnsi="Times New Roman" w:eastAsia="宋体"/>
              <w:b w:val="0"/>
              <w:i w:val="0"/>
              <w:color w:val="0000FF"/>
              <w:spacing w:val="-104"/>
              <w:w w:val="100"/>
              <w:sz w:val="24"/>
            </w:rPr>
            <w:t>）</w:t>
          </w:r>
          <w:r>
            <w:rPr>
              <w:rFonts w:ascii="Times New Roman" w:hAnsi="Times New Roman" w:eastAsia="宋体"/>
              <w:b w:val="0"/>
              <w:i w:val="0"/>
              <w:color w:val="0000FF"/>
              <w:w w:val="100"/>
              <w:sz w:val="24"/>
            </w:rPr>
            <w:t>，投</w:t>
          </w:r>
          <w:r>
            <w:rPr>
              <w:rFonts w:ascii="Times New Roman" w:hAnsi="Times New Roman" w:eastAsia="宋体"/>
              <w:b w:val="0"/>
              <w:i w:val="0"/>
              <w:color w:val="0000FF"/>
              <w:spacing w:val="2"/>
              <w:w w:val="100"/>
              <w:sz w:val="24"/>
            </w:rPr>
            <w:t>标</w:t>
          </w:r>
          <w:r>
            <w:rPr>
              <w:rFonts w:ascii="Times New Roman" w:hAnsi="Times New Roman" w:eastAsia="宋体"/>
              <w:b w:val="0"/>
              <w:i w:val="0"/>
              <w:color w:val="0000FF"/>
              <w:w w:val="100"/>
              <w:sz w:val="24"/>
            </w:rPr>
            <w:t>人</w:t>
          </w:r>
          <w:r>
            <w:rPr>
              <w:rFonts w:ascii="Times New Roman" w:hAnsi="Times New Roman" w:eastAsia="宋体"/>
              <w:b w:val="0"/>
              <w:i w:val="0"/>
              <w:color w:val="0000FF"/>
              <w:spacing w:val="2"/>
              <w:w w:val="100"/>
              <w:sz w:val="24"/>
            </w:rPr>
            <w:t>的</w:t>
          </w:r>
          <w:r>
            <w:rPr>
              <w:rFonts w:ascii="Times New Roman" w:hAnsi="Times New Roman" w:eastAsia="宋体"/>
              <w:b w:val="0"/>
              <w:i w:val="0"/>
              <w:color w:val="0000FF"/>
              <w:w w:val="100"/>
              <w:sz w:val="24"/>
            </w:rPr>
            <w:t>财务</w:t>
          </w:r>
          <w:r>
            <w:rPr>
              <w:rFonts w:ascii="Times New Roman" w:hAnsi="Times New Roman" w:eastAsia="宋体"/>
              <w:b w:val="0"/>
              <w:i w:val="0"/>
              <w:color w:val="0000FF"/>
              <w:spacing w:val="2"/>
              <w:w w:val="100"/>
              <w:sz w:val="24"/>
            </w:rPr>
            <w:t>状</w:t>
          </w:r>
          <w:r>
            <w:rPr>
              <w:rFonts w:ascii="Times New Roman" w:hAnsi="Times New Roman" w:eastAsia="宋体"/>
              <w:b w:val="0"/>
              <w:i w:val="0"/>
              <w:color w:val="0000FF"/>
              <w:spacing w:val="1"/>
              <w:w w:val="100"/>
              <w:sz w:val="24"/>
            </w:rPr>
            <w:t>况</w:t>
          </w:r>
          <w:r>
            <w:rPr>
              <w:rFonts w:ascii="Times New Roman" w:hAnsi="Times New Roman" w:eastAsia="宋体"/>
              <w:b w:val="0"/>
              <w:i w:val="0"/>
              <w:color w:val="0000FF"/>
              <w:spacing w:val="2"/>
              <w:w w:val="100"/>
              <w:sz w:val="24"/>
            </w:rPr>
            <w:t>一</w:t>
          </w:r>
          <w:r>
            <w:rPr>
              <w:rFonts w:ascii="Times New Roman" w:hAnsi="Times New Roman" w:eastAsia="宋体"/>
              <w:b w:val="0"/>
              <w:i w:val="0"/>
              <w:color w:val="0000FF"/>
              <w:w w:val="100"/>
              <w:sz w:val="24"/>
            </w:rPr>
            <w:t>般</w:t>
          </w:r>
          <w:r>
            <w:rPr>
              <w:rFonts w:ascii="Times New Roman" w:hAnsi="Times New Roman" w:eastAsia="宋体"/>
              <w:b w:val="0"/>
              <w:i w:val="0"/>
              <w:color w:val="0000FF"/>
              <w:spacing w:val="2"/>
              <w:w w:val="100"/>
              <w:sz w:val="24"/>
            </w:rPr>
            <w:t>不</w:t>
          </w:r>
          <w:r>
            <w:rPr>
              <w:rFonts w:ascii="Times New Roman" w:hAnsi="Times New Roman" w:eastAsia="宋体"/>
              <w:b w:val="0"/>
              <w:i w:val="0"/>
              <w:color w:val="0000FF"/>
              <w:w w:val="100"/>
              <w:sz w:val="24"/>
            </w:rPr>
            <w:t>宜</w:t>
          </w:r>
          <w:r>
            <w:rPr>
              <w:rFonts w:ascii="Times New Roman" w:hAnsi="Times New Roman" w:eastAsia="宋体"/>
              <w:b w:val="0"/>
              <w:i w:val="0"/>
              <w:color w:val="0000FF"/>
              <w:spacing w:val="2"/>
              <w:w w:val="100"/>
              <w:sz w:val="24"/>
            </w:rPr>
            <w:t>作</w:t>
          </w:r>
          <w:r>
            <w:rPr>
              <w:rFonts w:ascii="Times New Roman" w:hAnsi="Times New Roman" w:eastAsia="宋体"/>
              <w:b w:val="0"/>
              <w:i w:val="0"/>
              <w:color w:val="0000FF"/>
              <w:w w:val="100"/>
              <w:sz w:val="24"/>
            </w:rPr>
            <w:t>为</w:t>
          </w:r>
          <w:r>
            <w:rPr>
              <w:rFonts w:ascii="Times New Roman" w:hAnsi="Times New Roman" w:eastAsia="宋体"/>
              <w:b w:val="0"/>
              <w:i w:val="0"/>
              <w:color w:val="0000FF"/>
              <w:spacing w:val="2"/>
              <w:w w:val="100"/>
              <w:sz w:val="24"/>
            </w:rPr>
            <w:t>审</w:t>
          </w:r>
          <w:r>
            <w:rPr>
              <w:rFonts w:ascii="Times New Roman" w:hAnsi="Times New Roman" w:eastAsia="宋体"/>
              <w:b w:val="0"/>
              <w:i w:val="0"/>
              <w:color w:val="0000FF"/>
              <w:w w:val="100"/>
              <w:sz w:val="24"/>
            </w:rPr>
            <w:t>查投</w:t>
          </w:r>
          <w:r>
            <w:rPr>
              <w:rFonts w:ascii="Times New Roman" w:hAnsi="Times New Roman" w:eastAsia="宋体"/>
              <w:b w:val="0"/>
              <w:i w:val="0"/>
              <w:color w:val="0000FF"/>
              <w:sz w:val="24"/>
            </w:rPr>
            <w:t>标人履约能力的因素。</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color w:val="0000FF"/>
              <w:sz w:val="24"/>
            </w:rPr>
            <w:sectPr>
              <w:pgSz w:w="12240" w:h="15840"/>
              <w:pgMar w:top="1400" w:right="1680" w:bottom="1120" w:left="1700" w:header="0" w:footer="921" w:gutter="0"/>
            </w:sectPr>
          </w:pPr>
        </w:p>
        <w:p>
          <w:pPr>
            <w:pStyle w:val="6"/>
            <w:keepNext w:val="0"/>
            <w:keepLines w:val="0"/>
            <w:pageBreakBefore w:val="0"/>
            <w:widowControl w:val="0"/>
            <w:kinsoku/>
            <w:wordWrap/>
            <w:overflowPunct/>
            <w:topLinePunct w:val="0"/>
            <w:autoSpaceDE/>
            <w:autoSpaceDN/>
            <w:bidi w:val="0"/>
            <w:adjustRightInd w:val="0"/>
            <w:snapToGrid w:val="0"/>
            <w:spacing w:line="300" w:lineRule="auto"/>
            <w:ind w:left="0" w:leftChars="0" w:right="102" w:firstLine="480" w:firstLineChars="200"/>
            <w:jc w:val="both"/>
            <w:textAlignment w:val="auto"/>
            <w:rPr>
              <w:rFonts w:hint="eastAsia" w:ascii="Times New Roman" w:hAnsi="Times New Roman" w:eastAsia="黑体" w:cs="黑体"/>
              <w:b w:val="0"/>
              <w:bCs/>
              <w:color w:val="0000FF"/>
              <w:sz w:val="24"/>
              <w:szCs w:val="24"/>
              <w:lang w:val="en-US" w:eastAsia="zh-CN" w:bidi="zh-CN"/>
            </w:rPr>
          </w:pPr>
          <w:bookmarkStart w:id="115" w:name="_bookmark157"/>
          <w:bookmarkEnd w:id="115"/>
          <w:r>
            <w:rPr>
              <w:rFonts w:hint="eastAsia" w:ascii="Times New Roman" w:hAnsi="Times New Roman" w:eastAsia="黑体" w:cs="黑体"/>
              <w:b w:val="0"/>
              <w:bCs/>
              <w:color w:val="0000FF"/>
              <w:sz w:val="24"/>
              <w:szCs w:val="24"/>
              <w:lang w:val="en-US" w:eastAsia="zh-CN" w:bidi="zh-CN"/>
            </w:rPr>
            <w:t>（三）近年完成的类似项目情况表</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color w:val="0000FF"/>
              <w:sz w:val="24"/>
            </w:rPr>
          </w:pPr>
        </w:p>
        <w:tbl>
          <w:tblPr>
            <w:tblStyle w:val="12"/>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jc w:val="center"/>
                  <w:rPr>
                    <w:color w:val="0000FF"/>
                  </w:rPr>
                </w:pPr>
              </w:p>
              <w:p>
                <w:pPr>
                  <w:jc w:val="center"/>
                  <w:rPr>
                    <w:color w:val="0000FF"/>
                  </w:rPr>
                </w:pPr>
                <w:r>
                  <w:rPr>
                    <w:color w:val="0000FF"/>
                  </w:rPr>
                  <w:t>材料名称</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2269" w:type="dxa"/>
                <w:vAlign w:val="center"/>
              </w:tcPr>
              <w:p>
                <w:pPr>
                  <w:jc w:val="center"/>
                  <w:rPr>
                    <w:color w:val="0000FF"/>
                  </w:rPr>
                </w:pPr>
              </w:p>
              <w:p>
                <w:pPr>
                  <w:jc w:val="center"/>
                  <w:rPr>
                    <w:color w:val="0000FF"/>
                  </w:rPr>
                </w:pPr>
                <w:r>
                  <w:rPr>
                    <w:color w:val="0000FF"/>
                  </w:rPr>
                  <w:t>规格和型号</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269" w:type="dxa"/>
                <w:vAlign w:val="center"/>
              </w:tcPr>
              <w:p>
                <w:pPr>
                  <w:jc w:val="center"/>
                  <w:rPr>
                    <w:color w:val="0000FF"/>
                  </w:rPr>
                </w:pPr>
              </w:p>
              <w:p>
                <w:pPr>
                  <w:jc w:val="center"/>
                  <w:rPr>
                    <w:color w:val="0000FF"/>
                  </w:rPr>
                </w:pPr>
                <w:r>
                  <w:rPr>
                    <w:color w:val="0000FF"/>
                  </w:rPr>
                  <w:t>项目名称</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2269" w:type="dxa"/>
                <w:vAlign w:val="center"/>
              </w:tcPr>
              <w:p>
                <w:pPr>
                  <w:jc w:val="center"/>
                  <w:rPr>
                    <w:color w:val="0000FF"/>
                  </w:rPr>
                </w:pPr>
              </w:p>
              <w:p>
                <w:pPr>
                  <w:jc w:val="center"/>
                  <w:rPr>
                    <w:color w:val="0000FF"/>
                  </w:rPr>
                </w:pPr>
                <w:r>
                  <w:rPr>
                    <w:color w:val="0000FF"/>
                  </w:rPr>
                  <w:t>买方名称</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269" w:type="dxa"/>
                <w:vAlign w:val="center"/>
              </w:tcPr>
              <w:p>
                <w:pPr>
                  <w:jc w:val="center"/>
                  <w:rPr>
                    <w:color w:val="0000FF"/>
                  </w:rPr>
                </w:pPr>
              </w:p>
              <w:p>
                <w:pPr>
                  <w:jc w:val="center"/>
                  <w:rPr>
                    <w:color w:val="0000FF"/>
                  </w:rPr>
                </w:pPr>
                <w:r>
                  <w:rPr>
                    <w:color w:val="0000FF"/>
                  </w:rPr>
                  <w:t>买方联系人及电话</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2269" w:type="dxa"/>
                <w:vAlign w:val="center"/>
              </w:tcPr>
              <w:p>
                <w:pPr>
                  <w:jc w:val="center"/>
                  <w:rPr>
                    <w:color w:val="0000FF"/>
                  </w:rPr>
                </w:pPr>
              </w:p>
              <w:p>
                <w:pPr>
                  <w:jc w:val="center"/>
                  <w:rPr>
                    <w:color w:val="0000FF"/>
                  </w:rPr>
                </w:pPr>
                <w:r>
                  <w:rPr>
                    <w:color w:val="0000FF"/>
                  </w:rPr>
                  <w:t>合同价格</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9" w:hRule="exact"/>
            </w:trPr>
            <w:tc>
              <w:tcPr>
                <w:tcW w:w="2269" w:type="dxa"/>
                <w:vAlign w:val="center"/>
              </w:tcPr>
              <w:p>
                <w:pPr>
                  <w:jc w:val="center"/>
                  <w:rPr>
                    <w:color w:val="0000FF"/>
                  </w:rPr>
                </w:pPr>
              </w:p>
              <w:p>
                <w:pPr>
                  <w:jc w:val="center"/>
                  <w:rPr>
                    <w:color w:val="0000FF"/>
                  </w:rPr>
                </w:pPr>
              </w:p>
              <w:p>
                <w:pPr>
                  <w:jc w:val="center"/>
                  <w:rPr>
                    <w:color w:val="0000FF"/>
                  </w:rPr>
                </w:pPr>
              </w:p>
              <w:p>
                <w:pPr>
                  <w:jc w:val="center"/>
                  <w:rPr>
                    <w:color w:val="0000FF"/>
                  </w:rPr>
                </w:pPr>
              </w:p>
              <w:p>
                <w:pPr>
                  <w:jc w:val="center"/>
                  <w:rPr>
                    <w:color w:val="0000FF"/>
                  </w:rPr>
                </w:pPr>
                <w:r>
                  <w:rPr>
                    <w:color w:val="0000FF"/>
                  </w:rPr>
                  <w:t>项目概况及投标人履 约情况</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exact"/>
            </w:trPr>
            <w:tc>
              <w:tcPr>
                <w:tcW w:w="2269" w:type="dxa"/>
                <w:vAlign w:val="center"/>
              </w:tcPr>
              <w:p>
                <w:pPr>
                  <w:jc w:val="center"/>
                  <w:rPr>
                    <w:color w:val="0000FF"/>
                  </w:rPr>
                </w:pPr>
              </w:p>
              <w:p>
                <w:pPr>
                  <w:jc w:val="center"/>
                  <w:rPr>
                    <w:color w:val="0000FF"/>
                  </w:rPr>
                </w:pPr>
                <w:r>
                  <w:rPr>
                    <w:color w:val="0000FF"/>
                  </w:rPr>
                  <w:t>备注</w:t>
                </w:r>
              </w:p>
            </w:tc>
            <w:tc>
              <w:tcPr>
                <w:tcW w:w="6253" w:type="dxa"/>
                <w:vAlign w:val="center"/>
              </w:tcPr>
              <w:p>
                <w:pPr>
                  <w:jc w:val="center"/>
                  <w:rPr>
                    <w:color w:val="0000FF"/>
                  </w:rPr>
                </w:pPr>
              </w:p>
            </w:tc>
          </w:tr>
        </w:tbl>
        <w:p>
          <w:pPr>
            <w:pStyle w:val="8"/>
            <w:pageBreakBefore w:val="0"/>
            <w:widowControl w:val="0"/>
            <w:kinsoku/>
            <w:wordWrap/>
            <w:overflowPunct/>
            <w:topLinePunct w:val="0"/>
            <w:autoSpaceDE/>
            <w:autoSpaceDN/>
            <w:bidi w:val="0"/>
            <w:adjustRightInd w:val="0"/>
            <w:snapToGrid w:val="0"/>
            <w:spacing w:before="5"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kinsoku/>
            <w:wordWrap/>
            <w:overflowPunct/>
            <w:topLinePunct w:val="0"/>
            <w:autoSpaceDE/>
            <w:autoSpaceDN/>
            <w:bidi w:val="0"/>
            <w:adjustRightInd w:val="0"/>
            <w:snapToGrid w:val="0"/>
            <w:spacing w:before="37" w:line="300" w:lineRule="auto"/>
            <w:ind w:left="100" w:right="102"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注：1. 投标人应根据投标人须知第 3.5.3 项的要求在本表后附相关证明材料。</w:t>
          </w:r>
        </w:p>
        <w:p>
          <w:pPr>
            <w:pStyle w:val="8"/>
            <w:pageBreakBefore w:val="0"/>
            <w:widowControl w:val="0"/>
            <w:numPr>
              <w:ilvl w:val="0"/>
              <w:numId w:val="1"/>
            </w:numPr>
            <w:kinsoku/>
            <w:wordWrap/>
            <w:overflowPunct/>
            <w:topLinePunct w:val="0"/>
            <w:autoSpaceDE/>
            <w:autoSpaceDN/>
            <w:bidi w:val="0"/>
            <w:adjustRightInd w:val="0"/>
            <w:snapToGrid w:val="0"/>
            <w:spacing w:before="149" w:line="300" w:lineRule="auto"/>
            <w:ind w:left="520" w:right="102"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 xml:space="preserve"> 投标人为代理经销商的，投标人须知第 1.4.1 项要求投标人提供投标材</w:t>
          </w:r>
        </w:p>
        <w:p>
          <w:pPr>
            <w:pStyle w:val="8"/>
            <w:pageBreakBefore w:val="0"/>
            <w:widowControl w:val="0"/>
            <w:numPr>
              <w:ilvl w:val="0"/>
              <w:numId w:val="0"/>
            </w:numPr>
            <w:kinsoku/>
            <w:wordWrap/>
            <w:overflowPunct/>
            <w:topLinePunct w:val="0"/>
            <w:autoSpaceDE/>
            <w:autoSpaceDN/>
            <w:bidi w:val="0"/>
            <w:adjustRightInd w:val="0"/>
            <w:snapToGrid w:val="0"/>
            <w:spacing w:before="149" w:line="300" w:lineRule="auto"/>
            <w:ind w:right="102" w:rightChars="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料的业绩的，投标人应按照上表的格式提供投标材料的业绩情况并根据投标人须知第 3.5.3 项的要求在本表后 附相关证明材料。</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color w:val="0000FF"/>
              <w:sz w:val="24"/>
            </w:rPr>
            <w:sectPr>
              <w:pgSz w:w="12240" w:h="15840"/>
              <w:pgMar w:top="1400" w:right="1680" w:bottom="1120" w:left="1700" w:header="0" w:footer="921" w:gutter="0"/>
            </w:sectPr>
          </w:pPr>
        </w:p>
        <w:p>
          <w:pPr>
            <w:pStyle w:val="6"/>
            <w:keepNext w:val="0"/>
            <w:keepLines w:val="0"/>
            <w:pageBreakBefore w:val="0"/>
            <w:widowControl w:val="0"/>
            <w:kinsoku/>
            <w:wordWrap/>
            <w:overflowPunct/>
            <w:topLinePunct w:val="0"/>
            <w:autoSpaceDE/>
            <w:autoSpaceDN/>
            <w:bidi w:val="0"/>
            <w:adjustRightInd w:val="0"/>
            <w:snapToGrid w:val="0"/>
            <w:spacing w:line="300" w:lineRule="auto"/>
            <w:ind w:left="0" w:leftChars="0" w:right="102" w:firstLine="480" w:firstLineChars="200"/>
            <w:jc w:val="both"/>
            <w:textAlignment w:val="auto"/>
            <w:rPr>
              <w:rFonts w:hint="eastAsia" w:ascii="Times New Roman" w:hAnsi="Times New Roman" w:eastAsia="黑体" w:cs="黑体"/>
              <w:b w:val="0"/>
              <w:bCs/>
              <w:color w:val="0000FF"/>
              <w:sz w:val="24"/>
              <w:szCs w:val="24"/>
              <w:lang w:val="en-US" w:eastAsia="zh-CN" w:bidi="zh-CN"/>
            </w:rPr>
          </w:pPr>
          <w:bookmarkStart w:id="116" w:name="_bookmark158"/>
          <w:bookmarkEnd w:id="116"/>
          <w:r>
            <w:rPr>
              <w:rFonts w:hint="eastAsia" w:ascii="Times New Roman" w:hAnsi="Times New Roman" w:eastAsia="黑体" w:cs="黑体"/>
              <w:b w:val="0"/>
              <w:bCs/>
              <w:color w:val="0000FF"/>
              <w:sz w:val="24"/>
              <w:szCs w:val="24"/>
              <w:lang w:val="en-US" w:eastAsia="zh-CN" w:bidi="zh-CN"/>
            </w:rPr>
            <w:t>（四）正在供货和新承接的项目情况表</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color w:val="0000FF"/>
              <w:sz w:val="24"/>
            </w:rPr>
          </w:pPr>
        </w:p>
        <w:tbl>
          <w:tblPr>
            <w:tblStyle w:val="12"/>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jc w:val="center"/>
                  <w:rPr>
                    <w:color w:val="0000FF"/>
                  </w:rPr>
                </w:pPr>
              </w:p>
              <w:p>
                <w:pPr>
                  <w:jc w:val="center"/>
                  <w:rPr>
                    <w:color w:val="0000FF"/>
                  </w:rPr>
                </w:pPr>
                <w:r>
                  <w:rPr>
                    <w:color w:val="0000FF"/>
                  </w:rPr>
                  <w:t>材料名称</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2269" w:type="dxa"/>
                <w:vAlign w:val="center"/>
              </w:tcPr>
              <w:p>
                <w:pPr>
                  <w:jc w:val="center"/>
                  <w:rPr>
                    <w:color w:val="0000FF"/>
                  </w:rPr>
                </w:pPr>
              </w:p>
              <w:p>
                <w:pPr>
                  <w:jc w:val="center"/>
                  <w:rPr>
                    <w:color w:val="0000FF"/>
                  </w:rPr>
                </w:pPr>
                <w:r>
                  <w:rPr>
                    <w:color w:val="0000FF"/>
                  </w:rPr>
                  <w:t>规格和型号</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exact"/>
            </w:trPr>
            <w:tc>
              <w:tcPr>
                <w:tcW w:w="2269" w:type="dxa"/>
                <w:vAlign w:val="center"/>
              </w:tcPr>
              <w:p>
                <w:pPr>
                  <w:jc w:val="center"/>
                  <w:rPr>
                    <w:color w:val="0000FF"/>
                  </w:rPr>
                </w:pPr>
              </w:p>
              <w:p>
                <w:pPr>
                  <w:jc w:val="center"/>
                  <w:rPr>
                    <w:color w:val="0000FF"/>
                  </w:rPr>
                </w:pPr>
                <w:r>
                  <w:rPr>
                    <w:color w:val="0000FF"/>
                  </w:rPr>
                  <w:t>项目名称</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2269" w:type="dxa"/>
                <w:vAlign w:val="center"/>
              </w:tcPr>
              <w:p>
                <w:pPr>
                  <w:jc w:val="center"/>
                  <w:rPr>
                    <w:color w:val="0000FF"/>
                  </w:rPr>
                </w:pPr>
              </w:p>
              <w:p>
                <w:pPr>
                  <w:jc w:val="center"/>
                  <w:rPr>
                    <w:color w:val="0000FF"/>
                  </w:rPr>
                </w:pPr>
                <w:r>
                  <w:rPr>
                    <w:color w:val="0000FF"/>
                  </w:rPr>
                  <w:t>买方名称</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trPr>
            <w:tc>
              <w:tcPr>
                <w:tcW w:w="2269" w:type="dxa"/>
                <w:vAlign w:val="center"/>
              </w:tcPr>
              <w:p>
                <w:pPr>
                  <w:jc w:val="center"/>
                  <w:rPr>
                    <w:color w:val="0000FF"/>
                  </w:rPr>
                </w:pPr>
              </w:p>
              <w:p>
                <w:pPr>
                  <w:jc w:val="center"/>
                  <w:rPr>
                    <w:color w:val="0000FF"/>
                  </w:rPr>
                </w:pPr>
                <w:r>
                  <w:rPr>
                    <w:color w:val="0000FF"/>
                  </w:rPr>
                  <w:t>买方联系人及电话</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exact"/>
            </w:trPr>
            <w:tc>
              <w:tcPr>
                <w:tcW w:w="2269" w:type="dxa"/>
                <w:vAlign w:val="center"/>
              </w:tcPr>
              <w:p>
                <w:pPr>
                  <w:jc w:val="center"/>
                  <w:rPr>
                    <w:color w:val="0000FF"/>
                  </w:rPr>
                </w:pPr>
              </w:p>
              <w:p>
                <w:pPr>
                  <w:jc w:val="center"/>
                  <w:rPr>
                    <w:color w:val="0000FF"/>
                  </w:rPr>
                </w:pPr>
                <w:r>
                  <w:rPr>
                    <w:color w:val="0000FF"/>
                  </w:rPr>
                  <w:t>签约合同价</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vAlign w:val="center"/>
              </w:tcPr>
              <w:p>
                <w:pPr>
                  <w:jc w:val="center"/>
                  <w:rPr>
                    <w:color w:val="0000FF"/>
                  </w:rPr>
                </w:pPr>
              </w:p>
              <w:p>
                <w:pPr>
                  <w:jc w:val="center"/>
                  <w:rPr>
                    <w:color w:val="0000FF"/>
                  </w:rPr>
                </w:pPr>
              </w:p>
              <w:p>
                <w:pPr>
                  <w:jc w:val="center"/>
                  <w:rPr>
                    <w:color w:val="0000FF"/>
                  </w:rPr>
                </w:pPr>
              </w:p>
              <w:p>
                <w:pPr>
                  <w:jc w:val="center"/>
                  <w:rPr>
                    <w:color w:val="0000FF"/>
                  </w:rPr>
                </w:pPr>
              </w:p>
              <w:p>
                <w:pPr>
                  <w:jc w:val="center"/>
                  <w:rPr>
                    <w:color w:val="0000FF"/>
                  </w:rPr>
                </w:pPr>
                <w:r>
                  <w:rPr>
                    <w:color w:val="0000FF"/>
                  </w:rPr>
                  <w:t>项目概况及投标人履 约情况</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exact"/>
            </w:trPr>
            <w:tc>
              <w:tcPr>
                <w:tcW w:w="2269" w:type="dxa"/>
                <w:vAlign w:val="center"/>
              </w:tcPr>
              <w:p>
                <w:pPr>
                  <w:jc w:val="center"/>
                  <w:rPr>
                    <w:color w:val="0000FF"/>
                  </w:rPr>
                </w:pPr>
              </w:p>
              <w:p>
                <w:pPr>
                  <w:jc w:val="center"/>
                  <w:rPr>
                    <w:color w:val="0000FF"/>
                  </w:rPr>
                </w:pPr>
                <w:r>
                  <w:rPr>
                    <w:color w:val="0000FF"/>
                  </w:rPr>
                  <w:t>备注</w:t>
                </w:r>
              </w:p>
            </w:tc>
            <w:tc>
              <w:tcPr>
                <w:tcW w:w="6253" w:type="dxa"/>
                <w:vAlign w:val="center"/>
              </w:tcPr>
              <w:p>
                <w:pPr>
                  <w:jc w:val="center"/>
                  <w:rPr>
                    <w:color w:val="0000FF"/>
                  </w:rPr>
                </w:pPr>
              </w:p>
            </w:tc>
          </w:tr>
        </w:tbl>
        <w:p>
          <w:pPr>
            <w:pStyle w:val="8"/>
            <w:pageBreakBefore w:val="0"/>
            <w:widowControl w:val="0"/>
            <w:kinsoku/>
            <w:wordWrap/>
            <w:overflowPunct/>
            <w:topLinePunct w:val="0"/>
            <w:autoSpaceDE/>
            <w:autoSpaceDN/>
            <w:bidi w:val="0"/>
            <w:adjustRightInd w:val="0"/>
            <w:snapToGrid w:val="0"/>
            <w:spacing w:before="5"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kinsoku/>
            <w:wordWrap/>
            <w:overflowPunct/>
            <w:topLinePunct w:val="0"/>
            <w:autoSpaceDE/>
            <w:autoSpaceDN/>
            <w:bidi w:val="0"/>
            <w:adjustRightInd w:val="0"/>
            <w:snapToGrid w:val="0"/>
            <w:spacing w:before="37" w:line="300" w:lineRule="auto"/>
            <w:ind w:left="100"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注：投标人应根据投标人须知第</w:t>
          </w:r>
          <w:r>
            <w:rPr>
              <w:rFonts w:ascii="Times New Roman" w:hAnsi="Times New Roman" w:eastAsia="宋体"/>
              <w:b w:val="0"/>
              <w:i w:val="0"/>
              <w:color w:val="0000FF"/>
              <w:spacing w:val="-61"/>
              <w:sz w:val="24"/>
            </w:rPr>
            <w:t xml:space="preserve"> </w:t>
          </w:r>
          <w:r>
            <w:rPr>
              <w:rFonts w:ascii="Times New Roman" w:hAnsi="Times New Roman" w:eastAsia="宋体"/>
              <w:b w:val="0"/>
              <w:i w:val="0"/>
              <w:color w:val="0000FF"/>
              <w:sz w:val="24"/>
            </w:rPr>
            <w:t>3.5.4 项的要求在本表后附相关证明材料。</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color w:val="0000FF"/>
              <w:sz w:val="24"/>
            </w:rPr>
            <w:sectPr>
              <w:pgSz w:w="12240" w:h="15840"/>
              <w:pgMar w:top="1400" w:right="1720" w:bottom="1120" w:left="1700" w:header="0" w:footer="921" w:gutter="0"/>
            </w:sectPr>
          </w:pPr>
        </w:p>
        <w:p>
          <w:pPr>
            <w:pStyle w:val="6"/>
            <w:keepNext w:val="0"/>
            <w:keepLines w:val="0"/>
            <w:pageBreakBefore w:val="0"/>
            <w:widowControl w:val="0"/>
            <w:kinsoku/>
            <w:wordWrap/>
            <w:overflowPunct/>
            <w:topLinePunct w:val="0"/>
            <w:autoSpaceDE/>
            <w:autoSpaceDN/>
            <w:bidi w:val="0"/>
            <w:adjustRightInd w:val="0"/>
            <w:snapToGrid w:val="0"/>
            <w:spacing w:line="300" w:lineRule="auto"/>
            <w:ind w:left="0" w:leftChars="0" w:right="102" w:firstLine="480" w:firstLineChars="200"/>
            <w:jc w:val="both"/>
            <w:textAlignment w:val="auto"/>
            <w:rPr>
              <w:rFonts w:hint="eastAsia" w:ascii="Times New Roman" w:hAnsi="Times New Roman" w:eastAsia="黑体" w:cs="黑体"/>
              <w:b w:val="0"/>
              <w:bCs/>
              <w:color w:val="0000FF"/>
              <w:sz w:val="24"/>
              <w:szCs w:val="24"/>
              <w:lang w:val="en-US" w:eastAsia="zh-CN" w:bidi="zh-CN"/>
            </w:rPr>
          </w:pPr>
          <w:bookmarkStart w:id="117" w:name="_bookmark159"/>
          <w:bookmarkEnd w:id="117"/>
          <w:r>
            <w:rPr>
              <w:rFonts w:hint="eastAsia" w:ascii="Times New Roman" w:hAnsi="Times New Roman" w:eastAsia="黑体" w:cs="黑体"/>
              <w:b w:val="0"/>
              <w:bCs/>
              <w:color w:val="0000FF"/>
              <w:sz w:val="24"/>
              <w:szCs w:val="24"/>
              <w:lang w:val="en-US" w:eastAsia="zh-CN" w:bidi="zh-CN"/>
            </w:rPr>
            <w:t>（五）近年发生的诉讼及仲裁情况</w:t>
          </w:r>
        </w:p>
        <w:p>
          <w:pPr>
            <w:pStyle w:val="8"/>
            <w:pageBreakBefore w:val="0"/>
            <w:widowControl w:val="0"/>
            <w:kinsoku/>
            <w:wordWrap/>
            <w:overflowPunct/>
            <w:topLinePunct w:val="0"/>
            <w:autoSpaceDE/>
            <w:autoSpaceDN/>
            <w:bidi w:val="0"/>
            <w:adjustRightInd w:val="0"/>
            <w:snapToGrid w:val="0"/>
            <w:spacing w:before="8" w:line="300" w:lineRule="auto"/>
            <w:ind w:firstLine="480" w:firstLineChars="200"/>
            <w:jc w:val="both"/>
            <w:textAlignment w:val="auto"/>
            <w:rPr>
              <w:rFonts w:ascii="Times New Roman" w:hAnsi="Times New Roman" w:eastAsia="宋体"/>
              <w:b w:val="0"/>
              <w:i w:val="0"/>
              <w:color w:val="0000FF"/>
              <w:sz w:val="24"/>
            </w:rPr>
          </w:pPr>
        </w:p>
        <w:p>
          <w:pPr>
            <w:pStyle w:val="8"/>
            <w:keepNext w:val="0"/>
            <w:keepLines w:val="0"/>
            <w:pageBreakBefore w:val="0"/>
            <w:widowControl w:val="0"/>
            <w:kinsoku/>
            <w:wordWrap/>
            <w:overflowPunct/>
            <w:topLinePunct w:val="0"/>
            <w:autoSpaceDE/>
            <w:autoSpaceDN/>
            <w:bidi w:val="0"/>
            <w:adjustRightInd w:val="0"/>
            <w:snapToGrid w:val="0"/>
            <w:spacing w:line="300" w:lineRule="auto"/>
            <w:ind w:left="100" w:right="0"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注：投标人应根据投标人须知第</w:t>
          </w:r>
          <w:r>
            <w:rPr>
              <w:rFonts w:ascii="Times New Roman" w:hAnsi="Times New Roman" w:eastAsia="宋体"/>
              <w:b w:val="0"/>
              <w:i w:val="0"/>
              <w:color w:val="0000FF"/>
              <w:spacing w:val="-60"/>
              <w:sz w:val="24"/>
            </w:rPr>
            <w:t xml:space="preserve"> </w:t>
          </w:r>
          <w:r>
            <w:rPr>
              <w:rFonts w:ascii="Times New Roman" w:hAnsi="Times New Roman" w:eastAsia="宋体"/>
              <w:b w:val="0"/>
              <w:i w:val="0"/>
              <w:color w:val="0000FF"/>
              <w:sz w:val="24"/>
            </w:rPr>
            <w:t>3.5.5 项的要求附相关证明材料。</w:t>
          </w:r>
        </w:p>
        <w:p>
          <w:pPr>
            <w:keepNext w:val="0"/>
            <w:keepLines w:val="0"/>
            <w:pageBreakBefore w:val="0"/>
            <w:widowControl w:val="0"/>
            <w:kinsoku/>
            <w:wordWrap/>
            <w:overflowPunct/>
            <w:topLinePunct w:val="0"/>
            <w:autoSpaceDE/>
            <w:autoSpaceDN/>
            <w:bidi w:val="0"/>
            <w:adjustRightInd w:val="0"/>
            <w:snapToGrid w:val="0"/>
            <w:spacing w:after="0" w:line="300" w:lineRule="auto"/>
            <w:ind w:right="0" w:firstLine="480" w:firstLineChars="200"/>
            <w:jc w:val="both"/>
            <w:textAlignment w:val="auto"/>
            <w:rPr>
              <w:rFonts w:ascii="Times New Roman" w:hAnsi="Times New Roman" w:eastAsia="宋体"/>
              <w:b w:val="0"/>
              <w:i w:val="0"/>
              <w:color w:val="0000FF"/>
              <w:sz w:val="24"/>
            </w:rPr>
            <w:sectPr>
              <w:pgSz w:w="12240" w:h="15840"/>
              <w:pgMar w:top="1480" w:right="1720" w:bottom="1120" w:left="1700" w:header="0" w:footer="921" w:gutter="0"/>
            </w:sect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color w:val="0000FF"/>
              <w:sz w:val="24"/>
            </w:rPr>
          </w:pPr>
        </w:p>
        <w:p>
          <w:pPr>
            <w:pStyle w:val="6"/>
            <w:keepNext w:val="0"/>
            <w:keepLines w:val="0"/>
            <w:pageBreakBefore w:val="0"/>
            <w:widowControl w:val="0"/>
            <w:kinsoku/>
            <w:wordWrap/>
            <w:overflowPunct/>
            <w:topLinePunct w:val="0"/>
            <w:autoSpaceDE/>
            <w:autoSpaceDN/>
            <w:bidi w:val="0"/>
            <w:adjustRightInd w:val="0"/>
            <w:snapToGrid w:val="0"/>
            <w:spacing w:line="300" w:lineRule="auto"/>
            <w:ind w:left="0" w:leftChars="0" w:right="102" w:firstLine="480" w:firstLineChars="200"/>
            <w:jc w:val="both"/>
            <w:textAlignment w:val="auto"/>
            <w:rPr>
              <w:rFonts w:hint="eastAsia" w:ascii="Times New Roman" w:hAnsi="Times New Roman" w:eastAsia="黑体" w:cs="黑体"/>
              <w:b w:val="0"/>
              <w:bCs/>
              <w:color w:val="0000FF"/>
              <w:sz w:val="24"/>
              <w:szCs w:val="24"/>
              <w:lang w:val="en-US" w:eastAsia="zh-CN" w:bidi="zh-CN"/>
            </w:rPr>
          </w:pPr>
          <w:bookmarkStart w:id="118" w:name="_bookmark160"/>
          <w:bookmarkEnd w:id="118"/>
          <w:r>
            <w:rPr>
              <w:rFonts w:hint="eastAsia" w:ascii="Times New Roman" w:hAnsi="Times New Roman" w:eastAsia="黑体" w:cs="黑体"/>
              <w:b w:val="0"/>
              <w:bCs/>
              <w:color w:val="0000FF"/>
              <w:sz w:val="24"/>
              <w:szCs w:val="24"/>
              <w:lang w:val="en-US" w:eastAsia="zh-CN" w:bidi="zh-CN"/>
            </w:rPr>
            <w:t>（六）制造商授权书</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ageBreakBefore w:val="0"/>
            <w:widowControl w:val="0"/>
            <w:kinsoku/>
            <w:wordWrap/>
            <w:overflowPunct/>
            <w:topLinePunct w:val="0"/>
            <w:autoSpaceDE/>
            <w:autoSpaceDN/>
            <w:bidi w:val="0"/>
            <w:adjustRightInd w:val="0"/>
            <w:snapToGrid w:val="0"/>
            <w:spacing w:before="149" w:line="300" w:lineRule="auto"/>
            <w:ind w:right="333"/>
            <w:jc w:val="center"/>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制造商授权书</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tabs>
              <w:tab w:val="left" w:pos="1991"/>
            </w:tabs>
            <w:kinsoku/>
            <w:wordWrap/>
            <w:overflowPunct/>
            <w:topLinePunct w:val="0"/>
            <w:autoSpaceDE/>
            <w:autoSpaceDN/>
            <w:bidi w:val="0"/>
            <w:adjustRightInd w:val="0"/>
            <w:snapToGrid w:val="0"/>
            <w:spacing w:before="192" w:line="300" w:lineRule="auto"/>
            <w:ind w:left="100" w:right="21"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致：</w:t>
          </w:r>
          <w:r>
            <w:rPr>
              <w:rFonts w:ascii="Times New Roman" w:hAnsi="Times New Roman" w:eastAsia="宋体"/>
              <w:b w:val="0"/>
              <w:i w:val="0"/>
              <w:color w:val="0000FF"/>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sz w:val="24"/>
            </w:rPr>
            <w:t>（招标人）</w:t>
          </w:r>
        </w:p>
        <w:p>
          <w:pPr>
            <w:pStyle w:val="8"/>
            <w:pageBreakBefore w:val="0"/>
            <w:widowControl w:val="0"/>
            <w:kinsoku/>
            <w:wordWrap/>
            <w:overflowPunct/>
            <w:topLinePunct w:val="0"/>
            <w:autoSpaceDE/>
            <w:autoSpaceDN/>
            <w:bidi w:val="0"/>
            <w:adjustRightInd w:val="0"/>
            <w:snapToGrid w:val="0"/>
            <w:spacing w:before="10"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tabs>
              <w:tab w:val="left" w:pos="2289"/>
              <w:tab w:val="left" w:pos="5614"/>
            </w:tabs>
            <w:kinsoku/>
            <w:wordWrap/>
            <w:overflowPunct/>
            <w:topLinePunct w:val="0"/>
            <w:autoSpaceDE/>
            <w:autoSpaceDN/>
            <w:bidi w:val="0"/>
            <w:adjustRightInd w:val="0"/>
            <w:snapToGrid w:val="0"/>
            <w:spacing w:before="36" w:line="300" w:lineRule="auto"/>
            <w:ind w:right="21" w:firstLine="480" w:firstLineChars="200"/>
            <w:jc w:val="both"/>
            <w:textAlignment w:val="auto"/>
            <w:rPr>
              <w:rFonts w:ascii="Times New Roman" w:hAnsi="Times New Roman" w:eastAsia="宋体"/>
              <w:b w:val="0"/>
              <w:i w:val="0"/>
              <w:color w:val="0000FF"/>
              <w:spacing w:val="-3"/>
              <w:sz w:val="24"/>
            </w:rPr>
          </w:pPr>
          <w:r>
            <w:rPr>
              <w:rFonts w:ascii="Times New Roman" w:hAnsi="Times New Roman" w:eastAsia="宋体"/>
              <w:b w:val="0"/>
              <w:i w:val="0"/>
              <w:color w:val="0000FF"/>
              <w:sz w:val="24"/>
            </w:rPr>
            <w:t>我单位</w:t>
          </w:r>
          <w:r>
            <w:rPr>
              <w:rFonts w:ascii="Times New Roman" w:hAnsi="Times New Roman" w:eastAsia="宋体"/>
              <w:b w:val="0"/>
              <w:i w:val="0"/>
              <w:color w:val="0000FF"/>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spacing w:val="-4"/>
              <w:sz w:val="24"/>
            </w:rPr>
            <w:t>（制造商名称）是按</w:t>
          </w:r>
          <w:r>
            <w:rPr>
              <w:rFonts w:ascii="Times New Roman" w:hAnsi="Times New Roman" w:eastAsia="宋体"/>
              <w:b w:val="0"/>
              <w:i w:val="0"/>
              <w:color w:val="0000FF"/>
              <w:spacing w:val="-4"/>
              <w:sz w:val="24"/>
              <w:u w:val="single"/>
            </w:rPr>
            <w:t xml:space="preserve"> </w:t>
          </w:r>
          <w:r>
            <w:rPr>
              <w:rFonts w:ascii="Times New Roman" w:hAnsi="Times New Roman" w:eastAsia="宋体"/>
              <w:b w:val="0"/>
              <w:i w:val="0"/>
              <w:color w:val="0000FF"/>
              <w:spacing w:val="-4"/>
              <w:sz w:val="24"/>
              <w:u w:val="single"/>
            </w:rPr>
            <w:tab/>
          </w:r>
          <w:r>
            <w:rPr>
              <w:rFonts w:ascii="Times New Roman" w:hAnsi="Times New Roman" w:eastAsia="宋体"/>
              <w:b w:val="0"/>
              <w:i w:val="0"/>
              <w:color w:val="0000FF"/>
              <w:spacing w:val="-3"/>
              <w:sz w:val="24"/>
            </w:rPr>
            <w:t>（国家／地区名称）法律成立的</w:t>
          </w:r>
        </w:p>
        <w:p>
          <w:pPr>
            <w:pStyle w:val="8"/>
            <w:pageBreakBefore w:val="0"/>
            <w:widowControl w:val="0"/>
            <w:tabs>
              <w:tab w:val="left" w:pos="2289"/>
              <w:tab w:val="left" w:pos="5614"/>
            </w:tabs>
            <w:kinsoku/>
            <w:wordWrap/>
            <w:overflowPunct/>
            <w:topLinePunct w:val="0"/>
            <w:autoSpaceDE/>
            <w:autoSpaceDN/>
            <w:bidi w:val="0"/>
            <w:adjustRightInd w:val="0"/>
            <w:snapToGrid w:val="0"/>
            <w:spacing w:before="36" w:line="300" w:lineRule="auto"/>
            <w:ind w:right="21"/>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pacing w:val="-3"/>
              <w:sz w:val="24"/>
            </w:rPr>
            <w:t>一</w:t>
          </w:r>
          <w:r>
            <w:rPr>
              <w:rFonts w:ascii="Times New Roman" w:hAnsi="Times New Roman" w:eastAsia="宋体"/>
              <w:b w:val="0"/>
              <w:i w:val="0"/>
              <w:color w:val="0000FF"/>
              <w:w w:val="100"/>
              <w:sz w:val="24"/>
            </w:rPr>
            <w:t>家制</w:t>
          </w:r>
          <w:r>
            <w:rPr>
              <w:rFonts w:ascii="Times New Roman" w:hAnsi="Times New Roman" w:eastAsia="宋体"/>
              <w:b w:val="0"/>
              <w:i w:val="0"/>
              <w:color w:val="0000FF"/>
              <w:spacing w:val="-3"/>
              <w:w w:val="100"/>
              <w:sz w:val="24"/>
            </w:rPr>
            <w:t>造</w:t>
          </w:r>
          <w:r>
            <w:rPr>
              <w:rFonts w:ascii="Times New Roman" w:hAnsi="Times New Roman" w:eastAsia="宋体"/>
              <w:b w:val="0"/>
              <w:i w:val="0"/>
              <w:color w:val="0000FF"/>
              <w:w w:val="100"/>
              <w:sz w:val="24"/>
            </w:rPr>
            <w:t>商</w:t>
          </w:r>
          <w:r>
            <w:rPr>
              <w:rFonts w:ascii="Times New Roman" w:hAnsi="Times New Roman" w:eastAsia="宋体"/>
              <w:b w:val="0"/>
              <w:i w:val="0"/>
              <w:color w:val="0000FF"/>
              <w:spacing w:val="-22"/>
              <w:w w:val="100"/>
              <w:sz w:val="24"/>
            </w:rPr>
            <w:t>，</w:t>
          </w:r>
          <w:r>
            <w:rPr>
              <w:rFonts w:ascii="Times New Roman" w:hAnsi="Times New Roman" w:eastAsia="宋体"/>
              <w:b w:val="0"/>
              <w:i w:val="0"/>
              <w:color w:val="0000FF"/>
              <w:w w:val="100"/>
              <w:sz w:val="24"/>
            </w:rPr>
            <w:t>主</w:t>
          </w:r>
          <w:r>
            <w:rPr>
              <w:rFonts w:ascii="Times New Roman" w:hAnsi="Times New Roman" w:eastAsia="宋体"/>
              <w:b w:val="0"/>
              <w:i w:val="0"/>
              <w:color w:val="0000FF"/>
              <w:spacing w:val="-3"/>
              <w:w w:val="100"/>
              <w:sz w:val="24"/>
            </w:rPr>
            <w:t>要</w:t>
          </w:r>
          <w:r>
            <w:rPr>
              <w:rFonts w:ascii="Times New Roman" w:hAnsi="Times New Roman" w:eastAsia="宋体"/>
              <w:b w:val="0"/>
              <w:i w:val="0"/>
              <w:color w:val="0000FF"/>
              <w:w w:val="100"/>
              <w:sz w:val="24"/>
            </w:rPr>
            <w:t>营</w:t>
          </w:r>
          <w:r>
            <w:rPr>
              <w:rFonts w:ascii="Times New Roman" w:hAnsi="Times New Roman" w:eastAsia="宋体"/>
              <w:b w:val="0"/>
              <w:i w:val="0"/>
              <w:color w:val="0000FF"/>
              <w:spacing w:val="-3"/>
              <w:w w:val="100"/>
              <w:sz w:val="24"/>
            </w:rPr>
            <w:t>业</w:t>
          </w:r>
          <w:r>
            <w:rPr>
              <w:rFonts w:ascii="Times New Roman" w:hAnsi="Times New Roman" w:eastAsia="宋体"/>
              <w:b w:val="0"/>
              <w:i w:val="0"/>
              <w:color w:val="0000FF"/>
              <w:w w:val="100"/>
              <w:sz w:val="24"/>
            </w:rPr>
            <w:t>地</w:t>
          </w:r>
          <w:r>
            <w:rPr>
              <w:rFonts w:ascii="Times New Roman" w:hAnsi="Times New Roman" w:eastAsia="宋体"/>
              <w:b w:val="0"/>
              <w:i w:val="0"/>
              <w:color w:val="0000FF"/>
              <w:spacing w:val="-3"/>
              <w:w w:val="100"/>
              <w:sz w:val="24"/>
            </w:rPr>
            <w:t>点</w:t>
          </w:r>
          <w:r>
            <w:rPr>
              <w:rFonts w:ascii="Times New Roman" w:hAnsi="Times New Roman" w:eastAsia="宋体"/>
              <w:b w:val="0"/>
              <w:i w:val="0"/>
              <w:color w:val="0000FF"/>
              <w:w w:val="100"/>
              <w:sz w:val="24"/>
            </w:rPr>
            <w:t>设在</w:t>
          </w:r>
          <w:r>
            <w:rPr>
              <w:rFonts w:ascii="Times New Roman" w:hAnsi="Times New Roman" w:eastAsia="宋体"/>
              <w:b w:val="0"/>
              <w:i w:val="0"/>
              <w:color w:val="0000FF"/>
              <w:w w:val="100"/>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spacing w:val="-3"/>
              <w:w w:val="100"/>
              <w:sz w:val="24"/>
            </w:rPr>
            <w:t>（</w:t>
          </w:r>
          <w:r>
            <w:rPr>
              <w:rFonts w:ascii="Times New Roman" w:hAnsi="Times New Roman" w:eastAsia="宋体"/>
              <w:b w:val="0"/>
              <w:i w:val="0"/>
              <w:color w:val="0000FF"/>
              <w:w w:val="100"/>
              <w:sz w:val="24"/>
            </w:rPr>
            <w:t>制</w:t>
          </w:r>
          <w:r>
            <w:rPr>
              <w:rFonts w:ascii="Times New Roman" w:hAnsi="Times New Roman" w:eastAsia="宋体"/>
              <w:b w:val="0"/>
              <w:i w:val="0"/>
              <w:color w:val="0000FF"/>
              <w:spacing w:val="-3"/>
              <w:w w:val="100"/>
              <w:sz w:val="24"/>
            </w:rPr>
            <w:t>造</w:t>
          </w:r>
          <w:r>
            <w:rPr>
              <w:rFonts w:ascii="Times New Roman" w:hAnsi="Times New Roman" w:eastAsia="宋体"/>
              <w:b w:val="0"/>
              <w:i w:val="0"/>
              <w:color w:val="0000FF"/>
              <w:w w:val="100"/>
              <w:sz w:val="24"/>
            </w:rPr>
            <w:t>商地</w:t>
          </w:r>
          <w:r>
            <w:rPr>
              <w:rFonts w:ascii="Times New Roman" w:hAnsi="Times New Roman" w:eastAsia="宋体"/>
              <w:b w:val="0"/>
              <w:i w:val="0"/>
              <w:color w:val="0000FF"/>
              <w:spacing w:val="-3"/>
              <w:w w:val="100"/>
              <w:sz w:val="24"/>
            </w:rPr>
            <w:t>址</w:t>
          </w:r>
          <w:r>
            <w:rPr>
              <w:rFonts w:ascii="Times New Roman" w:hAnsi="Times New Roman" w:eastAsia="宋体"/>
              <w:b w:val="0"/>
              <w:i w:val="0"/>
              <w:color w:val="0000FF"/>
              <w:spacing w:val="-106"/>
              <w:w w:val="100"/>
              <w:sz w:val="24"/>
            </w:rPr>
            <w:t>）</w:t>
          </w:r>
          <w:r>
            <w:rPr>
              <w:rFonts w:ascii="Times New Roman" w:hAnsi="Times New Roman" w:eastAsia="宋体"/>
              <w:b w:val="0"/>
              <w:i w:val="0"/>
              <w:color w:val="0000FF"/>
              <w:spacing w:val="-22"/>
              <w:w w:val="100"/>
              <w:sz w:val="24"/>
            </w:rPr>
            <w:t>。</w:t>
          </w:r>
          <w:r>
            <w:rPr>
              <w:rFonts w:ascii="Times New Roman" w:hAnsi="Times New Roman" w:eastAsia="宋体"/>
              <w:b w:val="0"/>
              <w:i w:val="0"/>
              <w:color w:val="0000FF"/>
              <w:w w:val="100"/>
              <w:sz w:val="24"/>
            </w:rPr>
            <w:t>兹</w:t>
          </w:r>
          <w:r>
            <w:rPr>
              <w:rFonts w:ascii="Times New Roman" w:hAnsi="Times New Roman" w:eastAsia="宋体"/>
              <w:b w:val="0"/>
              <w:i w:val="0"/>
              <w:color w:val="0000FF"/>
              <w:spacing w:val="-3"/>
              <w:w w:val="100"/>
              <w:sz w:val="24"/>
            </w:rPr>
            <w:t>授</w:t>
          </w:r>
          <w:r>
            <w:rPr>
              <w:rFonts w:ascii="Times New Roman" w:hAnsi="Times New Roman" w:eastAsia="宋体"/>
              <w:b w:val="0"/>
              <w:i w:val="0"/>
              <w:color w:val="0000FF"/>
              <w:w w:val="100"/>
              <w:sz w:val="24"/>
            </w:rPr>
            <w:t>权按</w:t>
          </w:r>
          <w:r>
            <w:rPr>
              <w:rFonts w:ascii="Times New Roman" w:hAnsi="Times New Roman" w:eastAsia="宋体"/>
              <w:b w:val="0"/>
              <w:i w:val="0"/>
              <w:color w:val="0000FF"/>
              <w:w w:val="100"/>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spacing w:val="-3"/>
              <w:w w:val="100"/>
              <w:sz w:val="24"/>
            </w:rPr>
            <w:t>（</w:t>
          </w:r>
          <w:r>
            <w:rPr>
              <w:rFonts w:ascii="Times New Roman" w:hAnsi="Times New Roman" w:eastAsia="宋体"/>
              <w:b w:val="0"/>
              <w:i w:val="0"/>
              <w:color w:val="0000FF"/>
              <w:w w:val="100"/>
              <w:sz w:val="24"/>
            </w:rPr>
            <w:t>国</w:t>
          </w:r>
          <w:r>
            <w:rPr>
              <w:rFonts w:ascii="Times New Roman" w:hAnsi="Times New Roman" w:eastAsia="宋体"/>
              <w:b w:val="0"/>
              <w:i w:val="0"/>
              <w:color w:val="0000FF"/>
              <w:spacing w:val="-3"/>
              <w:w w:val="100"/>
              <w:sz w:val="24"/>
            </w:rPr>
            <w:t>家</w:t>
          </w:r>
          <w:r>
            <w:rPr>
              <w:rFonts w:ascii="Times New Roman" w:hAnsi="Times New Roman" w:eastAsia="宋体"/>
              <w:b w:val="0"/>
              <w:i w:val="0"/>
              <w:color w:val="0000FF"/>
              <w:w w:val="100"/>
              <w:sz w:val="24"/>
            </w:rPr>
            <w:t>／</w:t>
          </w:r>
          <w:r>
            <w:rPr>
              <w:rFonts w:ascii="Times New Roman" w:hAnsi="Times New Roman" w:eastAsia="宋体"/>
              <w:b w:val="0"/>
              <w:i w:val="0"/>
              <w:color w:val="0000FF"/>
              <w:spacing w:val="-3"/>
              <w:w w:val="100"/>
              <w:sz w:val="24"/>
            </w:rPr>
            <w:t>地</w:t>
          </w:r>
          <w:r>
            <w:rPr>
              <w:rFonts w:ascii="Times New Roman" w:hAnsi="Times New Roman" w:eastAsia="宋体"/>
              <w:b w:val="0"/>
              <w:i w:val="0"/>
              <w:color w:val="0000FF"/>
              <w:w w:val="100"/>
              <w:sz w:val="24"/>
            </w:rPr>
            <w:t>区名</w:t>
          </w:r>
          <w:r>
            <w:rPr>
              <w:rFonts w:ascii="Times New Roman" w:hAnsi="Times New Roman" w:eastAsia="宋体"/>
              <w:b w:val="0"/>
              <w:i w:val="0"/>
              <w:color w:val="0000FF"/>
              <w:spacing w:val="-3"/>
              <w:w w:val="100"/>
              <w:sz w:val="24"/>
            </w:rPr>
            <w:t>称</w:t>
          </w:r>
          <w:r>
            <w:rPr>
              <w:rFonts w:ascii="Times New Roman" w:hAnsi="Times New Roman" w:eastAsia="宋体"/>
              <w:b w:val="0"/>
              <w:i w:val="0"/>
              <w:color w:val="0000FF"/>
              <w:spacing w:val="-99"/>
              <w:w w:val="100"/>
              <w:sz w:val="24"/>
            </w:rPr>
            <w:t>）</w:t>
          </w:r>
          <w:r>
            <w:rPr>
              <w:rFonts w:ascii="Times New Roman" w:hAnsi="Times New Roman" w:eastAsia="宋体"/>
              <w:b w:val="0"/>
              <w:i w:val="0"/>
              <w:color w:val="0000FF"/>
              <w:spacing w:val="-3"/>
              <w:w w:val="100"/>
              <w:sz w:val="24"/>
            </w:rPr>
            <w:t>的</w:t>
          </w:r>
          <w:r>
            <w:rPr>
              <w:rFonts w:ascii="Times New Roman" w:hAnsi="Times New Roman" w:eastAsia="宋体"/>
              <w:b w:val="0"/>
              <w:i w:val="0"/>
              <w:color w:val="0000FF"/>
              <w:w w:val="100"/>
              <w:sz w:val="24"/>
            </w:rPr>
            <w:t>法</w:t>
          </w:r>
          <w:r>
            <w:rPr>
              <w:rFonts w:ascii="Times New Roman" w:hAnsi="Times New Roman" w:eastAsia="宋体"/>
              <w:b w:val="0"/>
              <w:i w:val="0"/>
              <w:color w:val="0000FF"/>
              <w:spacing w:val="-3"/>
              <w:w w:val="100"/>
              <w:sz w:val="24"/>
            </w:rPr>
            <w:t>律</w:t>
          </w:r>
          <w:r>
            <w:rPr>
              <w:rFonts w:ascii="Times New Roman" w:hAnsi="Times New Roman" w:eastAsia="宋体"/>
              <w:b w:val="0"/>
              <w:i w:val="0"/>
              <w:color w:val="0000FF"/>
              <w:w w:val="100"/>
              <w:sz w:val="24"/>
            </w:rPr>
            <w:t>正</w:t>
          </w:r>
          <w:r>
            <w:rPr>
              <w:rFonts w:ascii="Times New Roman" w:hAnsi="Times New Roman" w:eastAsia="宋体"/>
              <w:b w:val="0"/>
              <w:i w:val="0"/>
              <w:color w:val="0000FF"/>
              <w:spacing w:val="-3"/>
              <w:w w:val="100"/>
              <w:sz w:val="24"/>
            </w:rPr>
            <w:t>式</w:t>
          </w:r>
          <w:r>
            <w:rPr>
              <w:rFonts w:ascii="Times New Roman" w:hAnsi="Times New Roman" w:eastAsia="宋体"/>
              <w:b w:val="0"/>
              <w:i w:val="0"/>
              <w:color w:val="0000FF"/>
              <w:w w:val="100"/>
              <w:sz w:val="24"/>
            </w:rPr>
            <w:t>成</w:t>
          </w:r>
          <w:r>
            <w:rPr>
              <w:rFonts w:ascii="Times New Roman" w:hAnsi="Times New Roman" w:eastAsia="宋体"/>
              <w:b w:val="0"/>
              <w:i w:val="0"/>
              <w:color w:val="0000FF"/>
              <w:spacing w:val="-3"/>
              <w:w w:val="100"/>
              <w:sz w:val="24"/>
            </w:rPr>
            <w:t>立</w:t>
          </w:r>
          <w:r>
            <w:rPr>
              <w:rFonts w:ascii="Times New Roman" w:hAnsi="Times New Roman" w:eastAsia="宋体"/>
              <w:b w:val="0"/>
              <w:i w:val="0"/>
              <w:color w:val="0000FF"/>
              <w:w w:val="100"/>
              <w:sz w:val="24"/>
            </w:rPr>
            <w:t>的</w:t>
          </w:r>
          <w:r>
            <w:rPr>
              <w:rFonts w:ascii="Times New Roman" w:hAnsi="Times New Roman" w:eastAsia="宋体"/>
              <w:b w:val="0"/>
              <w:i w:val="0"/>
              <w:color w:val="0000FF"/>
              <w:spacing w:val="-101"/>
              <w:w w:val="100"/>
              <w:sz w:val="24"/>
            </w:rPr>
            <w:t>，</w:t>
          </w:r>
          <w:r>
            <w:rPr>
              <w:rFonts w:ascii="Times New Roman" w:hAnsi="Times New Roman" w:eastAsia="宋体"/>
              <w:b w:val="0"/>
              <w:i w:val="0"/>
              <w:color w:val="0000FF"/>
              <w:w w:val="100"/>
              <w:sz w:val="24"/>
            </w:rPr>
            <w:t>主要</w:t>
          </w:r>
          <w:r>
            <w:rPr>
              <w:rFonts w:ascii="Times New Roman" w:hAnsi="Times New Roman" w:eastAsia="宋体"/>
              <w:b w:val="0"/>
              <w:i w:val="0"/>
              <w:color w:val="0000FF"/>
              <w:spacing w:val="-3"/>
              <w:w w:val="100"/>
              <w:sz w:val="24"/>
            </w:rPr>
            <w:t>营</w:t>
          </w:r>
          <w:r>
            <w:rPr>
              <w:rFonts w:ascii="Times New Roman" w:hAnsi="Times New Roman" w:eastAsia="宋体"/>
              <w:b w:val="0"/>
              <w:i w:val="0"/>
              <w:color w:val="0000FF"/>
              <w:w w:val="100"/>
              <w:sz w:val="24"/>
            </w:rPr>
            <w:t>业</w:t>
          </w:r>
          <w:r>
            <w:rPr>
              <w:rFonts w:ascii="Times New Roman" w:hAnsi="Times New Roman" w:eastAsia="宋体"/>
              <w:b w:val="0"/>
              <w:i w:val="0"/>
              <w:color w:val="0000FF"/>
              <w:spacing w:val="-3"/>
              <w:w w:val="100"/>
              <w:sz w:val="24"/>
            </w:rPr>
            <w:t>地</w:t>
          </w:r>
          <w:r>
            <w:rPr>
              <w:rFonts w:ascii="Times New Roman" w:hAnsi="Times New Roman" w:eastAsia="宋体"/>
              <w:b w:val="0"/>
              <w:i w:val="0"/>
              <w:color w:val="0000FF"/>
              <w:w w:val="100"/>
              <w:sz w:val="24"/>
            </w:rPr>
            <w:t>点</w:t>
          </w:r>
          <w:r>
            <w:rPr>
              <w:rFonts w:ascii="Times New Roman" w:hAnsi="Times New Roman" w:eastAsia="宋体"/>
              <w:b w:val="0"/>
              <w:i w:val="0"/>
              <w:color w:val="0000FF"/>
              <w:spacing w:val="-3"/>
              <w:w w:val="100"/>
              <w:sz w:val="24"/>
            </w:rPr>
            <w:t>设</w:t>
          </w:r>
          <w:r>
            <w:rPr>
              <w:rFonts w:ascii="Times New Roman" w:hAnsi="Times New Roman" w:eastAsia="宋体"/>
              <w:b w:val="0"/>
              <w:i w:val="0"/>
              <w:color w:val="0000FF"/>
              <w:spacing w:val="-1"/>
              <w:w w:val="100"/>
              <w:sz w:val="24"/>
            </w:rPr>
            <w:t>在</w:t>
          </w:r>
          <w:r>
            <w:rPr>
              <w:rFonts w:ascii="Times New Roman" w:hAnsi="Times New Roman" w:eastAsia="宋体"/>
              <w:b w:val="0"/>
              <w:i w:val="0"/>
              <w:color w:val="0000FF"/>
              <w:w w:val="100"/>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w w:val="100"/>
              <w:sz w:val="24"/>
              <w:u w:val="single"/>
            </w:rPr>
            <w:t>（</w:t>
          </w:r>
          <w:r>
            <w:rPr>
              <w:rFonts w:ascii="Times New Roman" w:hAnsi="Times New Roman" w:eastAsia="宋体"/>
              <w:b w:val="0"/>
              <w:i w:val="0"/>
              <w:color w:val="0000FF"/>
              <w:spacing w:val="-3"/>
              <w:w w:val="100"/>
              <w:sz w:val="24"/>
            </w:rPr>
            <w:t>投</w:t>
          </w:r>
          <w:r>
            <w:rPr>
              <w:rFonts w:ascii="Times New Roman" w:hAnsi="Times New Roman" w:eastAsia="宋体"/>
              <w:b w:val="0"/>
              <w:i w:val="0"/>
              <w:color w:val="0000FF"/>
              <w:w w:val="100"/>
              <w:sz w:val="24"/>
            </w:rPr>
            <w:t>标</w:t>
          </w:r>
          <w:r>
            <w:rPr>
              <w:rFonts w:ascii="Times New Roman" w:hAnsi="Times New Roman" w:eastAsia="宋体"/>
              <w:b w:val="0"/>
              <w:i w:val="0"/>
              <w:color w:val="0000FF"/>
              <w:spacing w:val="-3"/>
              <w:w w:val="100"/>
              <w:sz w:val="24"/>
            </w:rPr>
            <w:t>人</w:t>
          </w:r>
          <w:r>
            <w:rPr>
              <w:rFonts w:ascii="Times New Roman" w:hAnsi="Times New Roman" w:eastAsia="宋体"/>
              <w:b w:val="0"/>
              <w:i w:val="0"/>
              <w:color w:val="0000FF"/>
              <w:w w:val="100"/>
              <w:sz w:val="24"/>
            </w:rPr>
            <w:t>的</w:t>
          </w:r>
          <w:r>
            <w:rPr>
              <w:rFonts w:ascii="Times New Roman" w:hAnsi="Times New Roman" w:eastAsia="宋体"/>
              <w:b w:val="0"/>
              <w:i w:val="0"/>
              <w:color w:val="0000FF"/>
              <w:spacing w:val="-3"/>
              <w:w w:val="100"/>
              <w:sz w:val="24"/>
            </w:rPr>
            <w:t>单</w:t>
          </w:r>
          <w:r>
            <w:rPr>
              <w:rFonts w:ascii="Times New Roman" w:hAnsi="Times New Roman" w:eastAsia="宋体"/>
              <w:b w:val="0"/>
              <w:i w:val="0"/>
              <w:color w:val="0000FF"/>
              <w:w w:val="100"/>
              <w:sz w:val="24"/>
            </w:rPr>
            <w:t>位</w:t>
          </w:r>
          <w:r>
            <w:rPr>
              <w:rFonts w:ascii="Times New Roman" w:hAnsi="Times New Roman" w:eastAsia="宋体"/>
              <w:b w:val="0"/>
              <w:i w:val="0"/>
              <w:color w:val="0000FF"/>
              <w:spacing w:val="-3"/>
              <w:w w:val="100"/>
              <w:sz w:val="24"/>
            </w:rPr>
            <w:t>地</w:t>
          </w:r>
          <w:r>
            <w:rPr>
              <w:rFonts w:ascii="Times New Roman" w:hAnsi="Times New Roman" w:eastAsia="宋体"/>
              <w:b w:val="0"/>
              <w:i w:val="0"/>
              <w:color w:val="0000FF"/>
              <w:w w:val="100"/>
              <w:sz w:val="24"/>
            </w:rPr>
            <w:t>址</w:t>
          </w:r>
          <w:r>
            <w:rPr>
              <w:rFonts w:ascii="Times New Roman" w:hAnsi="Times New Roman" w:eastAsia="宋体"/>
              <w:b w:val="0"/>
              <w:i w:val="0"/>
              <w:color w:val="0000FF"/>
              <w:spacing w:val="-101"/>
              <w:w w:val="100"/>
              <w:sz w:val="24"/>
            </w:rPr>
            <w:t>）</w:t>
          </w:r>
          <w:r>
            <w:rPr>
              <w:rFonts w:ascii="Times New Roman" w:hAnsi="Times New Roman" w:eastAsia="宋体"/>
              <w:b w:val="0"/>
              <w:i w:val="0"/>
              <w:color w:val="0000FF"/>
              <w:w w:val="100"/>
              <w:sz w:val="24"/>
            </w:rPr>
            <w:t>的</w:t>
          </w:r>
          <w:r>
            <w:rPr>
              <w:rFonts w:ascii="Times New Roman" w:hAnsi="Times New Roman" w:eastAsia="宋体"/>
              <w:b w:val="0"/>
              <w:i w:val="0"/>
              <w:color w:val="0000FF"/>
              <w:w w:val="100"/>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spacing w:val="-3"/>
              <w:w w:val="100"/>
              <w:sz w:val="24"/>
              <w:u w:val="single"/>
            </w:rPr>
            <w:t>（</w:t>
          </w:r>
          <w:r>
            <w:rPr>
              <w:rFonts w:ascii="Times New Roman" w:hAnsi="Times New Roman" w:eastAsia="宋体"/>
              <w:b w:val="0"/>
              <w:i w:val="0"/>
              <w:color w:val="0000FF"/>
              <w:spacing w:val="-3"/>
              <w:w w:val="100"/>
              <w:sz w:val="24"/>
            </w:rPr>
            <w:t>投</w:t>
          </w:r>
          <w:r>
            <w:rPr>
              <w:rFonts w:ascii="Times New Roman" w:hAnsi="Times New Roman" w:eastAsia="宋体"/>
              <w:b w:val="0"/>
              <w:i w:val="0"/>
              <w:color w:val="0000FF"/>
              <w:spacing w:val="-3"/>
              <w:sz w:val="24"/>
            </w:rPr>
            <w:t>标人名称）以我单位制造的</w:t>
          </w:r>
          <w:r>
            <w:rPr>
              <w:rFonts w:ascii="Times New Roman" w:hAnsi="Times New Roman" w:eastAsia="宋体"/>
              <w:b w:val="0"/>
              <w:i w:val="0"/>
              <w:color w:val="0000FF"/>
              <w:spacing w:val="-3"/>
              <w:sz w:val="24"/>
              <w:u w:val="single"/>
            </w:rPr>
            <w:t xml:space="preserve"> </w:t>
          </w:r>
          <w:r>
            <w:rPr>
              <w:rFonts w:ascii="Times New Roman" w:hAnsi="Times New Roman" w:eastAsia="宋体"/>
              <w:b w:val="0"/>
              <w:i w:val="0"/>
              <w:color w:val="0000FF"/>
              <w:spacing w:val="-3"/>
              <w:sz w:val="24"/>
              <w:u w:val="single"/>
            </w:rPr>
            <w:tab/>
          </w:r>
          <w:r>
            <w:rPr>
              <w:rFonts w:ascii="Times New Roman" w:hAnsi="Times New Roman" w:eastAsia="宋体"/>
              <w:b w:val="0"/>
              <w:i w:val="0"/>
              <w:color w:val="0000FF"/>
              <w:spacing w:val="-4"/>
              <w:sz w:val="24"/>
            </w:rPr>
            <w:t>（材料名称）进行</w:t>
          </w:r>
          <w:r>
            <w:rPr>
              <w:rFonts w:ascii="Times New Roman" w:hAnsi="Times New Roman" w:eastAsia="宋体"/>
              <w:b w:val="0"/>
              <w:i w:val="0"/>
              <w:color w:val="0000FF"/>
              <w:spacing w:val="-4"/>
              <w:sz w:val="24"/>
              <w:u w:val="single"/>
            </w:rPr>
            <w:t xml:space="preserve"> </w:t>
          </w:r>
          <w:r>
            <w:rPr>
              <w:rFonts w:ascii="Times New Roman" w:hAnsi="Times New Roman" w:eastAsia="宋体"/>
              <w:b w:val="0"/>
              <w:i w:val="0"/>
              <w:color w:val="0000FF"/>
              <w:spacing w:val="-4"/>
              <w:sz w:val="24"/>
              <w:u w:val="single"/>
            </w:rPr>
            <w:tab/>
          </w:r>
          <w:r>
            <w:rPr>
              <w:rFonts w:ascii="Times New Roman" w:hAnsi="Times New Roman" w:eastAsia="宋体"/>
              <w:b w:val="0"/>
              <w:i w:val="0"/>
              <w:color w:val="0000FF"/>
              <w:spacing w:val="-6"/>
              <w:sz w:val="24"/>
            </w:rPr>
            <w:t>（项目名称）投</w:t>
          </w:r>
          <w:r>
            <w:rPr>
              <w:rFonts w:ascii="Times New Roman" w:hAnsi="Times New Roman" w:eastAsia="宋体"/>
              <w:b w:val="0"/>
              <w:i w:val="0"/>
              <w:color w:val="0000FF"/>
              <w:spacing w:val="-1"/>
              <w:sz w:val="24"/>
            </w:rPr>
            <w:t xml:space="preserve">标活动。我单位同意按照中标合同供货，并对产品质量承担责任。 </w:t>
          </w:r>
          <w:r>
            <w:rPr>
              <w:rFonts w:ascii="Times New Roman" w:hAnsi="Times New Roman" w:eastAsia="宋体"/>
              <w:b w:val="0"/>
              <w:i w:val="0"/>
              <w:color w:val="0000FF"/>
              <w:sz w:val="24"/>
            </w:rPr>
            <w:t>授权期限：</w:t>
          </w:r>
          <w:r>
            <w:rPr>
              <w:rFonts w:ascii="Times New Roman" w:hAnsi="Times New Roman" w:eastAsia="宋体"/>
              <w:b w:val="0"/>
              <w:i w:val="0"/>
              <w:color w:val="0000FF"/>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kinsoku/>
            <w:wordWrap/>
            <w:overflowPunct/>
            <w:topLinePunct w:val="0"/>
            <w:autoSpaceDE/>
            <w:autoSpaceDN/>
            <w:bidi w:val="0"/>
            <w:adjustRightInd w:val="0"/>
            <w:snapToGrid w:val="0"/>
            <w:spacing w:before="6"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tabs>
              <w:tab w:val="left" w:pos="3040"/>
              <w:tab w:val="left" w:pos="4512"/>
              <w:tab w:val="left" w:pos="7572"/>
            </w:tabs>
            <w:kinsoku/>
            <w:wordWrap/>
            <w:overflowPunct/>
            <w:topLinePunct w:val="0"/>
            <w:autoSpaceDE/>
            <w:autoSpaceDN/>
            <w:bidi w:val="0"/>
            <w:adjustRightInd w:val="0"/>
            <w:snapToGrid w:val="0"/>
            <w:spacing w:before="37" w:line="300" w:lineRule="auto"/>
            <w:ind w:left="100" w:right="21"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投标人名称：</w:t>
          </w:r>
          <w:r>
            <w:rPr>
              <w:rFonts w:ascii="Times New Roman" w:hAnsi="Times New Roman" w:eastAsia="宋体"/>
              <w:b w:val="0"/>
              <w:i w:val="0"/>
              <w:color w:val="0000FF"/>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sz w:val="24"/>
            </w:rPr>
            <w:t>（盖单位章）</w:t>
          </w:r>
          <w:r>
            <w:rPr>
              <w:rFonts w:ascii="Times New Roman" w:hAnsi="Times New Roman" w:eastAsia="宋体"/>
              <w:b w:val="0"/>
              <w:i w:val="0"/>
              <w:color w:val="0000FF"/>
              <w:sz w:val="24"/>
            </w:rPr>
            <w:tab/>
          </w:r>
          <w:r>
            <w:rPr>
              <w:rFonts w:ascii="Times New Roman" w:hAnsi="Times New Roman" w:eastAsia="宋体"/>
              <w:b w:val="0"/>
              <w:i w:val="0"/>
              <w:color w:val="0000FF"/>
              <w:sz w:val="24"/>
            </w:rPr>
            <w:t>制造商名称：</w:t>
          </w:r>
          <w:r>
            <w:rPr>
              <w:rFonts w:ascii="Times New Roman" w:hAnsi="Times New Roman" w:eastAsia="宋体"/>
              <w:b w:val="0"/>
              <w:i w:val="0"/>
              <w:color w:val="0000FF"/>
              <w:sz w:val="24"/>
              <w:u w:val="single"/>
            </w:rPr>
            <w:t xml:space="preserve"> </w:t>
          </w:r>
          <w:r>
            <w:rPr>
              <w:rFonts w:hint="eastAsia" w:ascii="Times New Roman" w:hAnsi="Times New Roman"/>
              <w:b w:val="0"/>
              <w:i w:val="0"/>
              <w:color w:val="0000FF"/>
              <w:sz w:val="24"/>
              <w:u w:val="single"/>
              <w:lang w:val="en-US" w:eastAsia="zh-CN"/>
            </w:rPr>
            <w:t xml:space="preserve">                     </w:t>
          </w:r>
          <w:r>
            <w:rPr>
              <w:rFonts w:ascii="Times New Roman" w:hAnsi="Times New Roman" w:eastAsia="宋体"/>
              <w:b w:val="0"/>
              <w:i w:val="0"/>
              <w:color w:val="0000FF"/>
              <w:sz w:val="24"/>
            </w:rPr>
            <w:t>（盖单位章）</w:t>
          </w:r>
        </w:p>
        <w:p>
          <w:pPr>
            <w:pStyle w:val="8"/>
            <w:pageBreakBefore w:val="0"/>
            <w:widowControl w:val="0"/>
            <w:kinsoku/>
            <w:wordWrap/>
            <w:overflowPunct/>
            <w:topLinePunct w:val="0"/>
            <w:autoSpaceDE/>
            <w:autoSpaceDN/>
            <w:bidi w:val="0"/>
            <w:adjustRightInd w:val="0"/>
            <w:snapToGrid w:val="0"/>
            <w:spacing w:before="10"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tabs>
              <w:tab w:val="left" w:pos="4350"/>
              <w:tab w:val="left" w:pos="8758"/>
            </w:tabs>
            <w:kinsoku/>
            <w:wordWrap/>
            <w:overflowPunct/>
            <w:topLinePunct w:val="0"/>
            <w:autoSpaceDE/>
            <w:autoSpaceDN/>
            <w:bidi w:val="0"/>
            <w:adjustRightInd w:val="0"/>
            <w:snapToGrid w:val="0"/>
            <w:spacing w:before="36" w:line="300" w:lineRule="auto"/>
            <w:ind w:left="100" w:right="21"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签字人职务：</w:t>
          </w:r>
          <w:r>
            <w:rPr>
              <w:rFonts w:ascii="Times New Roman" w:hAnsi="Times New Roman" w:eastAsia="宋体"/>
              <w:b w:val="0"/>
              <w:i w:val="0"/>
              <w:color w:val="0000FF"/>
              <w:sz w:val="24"/>
              <w:u w:val="single"/>
            </w:rPr>
            <w:tab/>
          </w:r>
          <w:r>
            <w:rPr>
              <w:rFonts w:ascii="Times New Roman" w:hAnsi="Times New Roman" w:eastAsia="宋体"/>
              <w:b w:val="0"/>
              <w:i w:val="0"/>
              <w:color w:val="0000FF"/>
              <w:sz w:val="24"/>
            </w:rPr>
            <w:t>签字人职务：</w:t>
          </w:r>
          <w:r>
            <w:rPr>
              <w:rFonts w:ascii="Times New Roman" w:hAnsi="Times New Roman" w:eastAsia="宋体"/>
              <w:b w:val="0"/>
              <w:i w:val="0"/>
              <w:color w:val="0000FF"/>
              <w:sz w:val="24"/>
              <w:u w:val="single"/>
            </w:rPr>
            <w:t xml:space="preserve"> </w:t>
          </w:r>
          <w:r>
            <w:rPr>
              <w:rFonts w:ascii="Times New Roman" w:hAnsi="Times New Roman" w:eastAsia="宋体"/>
              <w:b w:val="0"/>
              <w:i w:val="0"/>
              <w:color w:val="0000FF"/>
              <w:sz w:val="24"/>
              <w:u w:val="single"/>
            </w:rPr>
            <w:tab/>
          </w: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tabs>
              <w:tab w:val="left" w:pos="4350"/>
              <w:tab w:val="left" w:pos="8758"/>
            </w:tabs>
            <w:kinsoku/>
            <w:wordWrap/>
            <w:overflowPunct/>
            <w:topLinePunct w:val="0"/>
            <w:autoSpaceDE/>
            <w:autoSpaceDN/>
            <w:bidi w:val="0"/>
            <w:adjustRightInd w:val="0"/>
            <w:snapToGrid w:val="0"/>
            <w:spacing w:before="36" w:line="300" w:lineRule="auto"/>
            <w:ind w:left="100" w:right="21"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签字人姓名：</w:t>
          </w:r>
          <w:r>
            <w:rPr>
              <w:rFonts w:ascii="Times New Roman" w:hAnsi="Times New Roman" w:eastAsia="宋体"/>
              <w:b w:val="0"/>
              <w:i w:val="0"/>
              <w:color w:val="0000FF"/>
              <w:sz w:val="24"/>
              <w:u w:val="single"/>
            </w:rPr>
            <w:tab/>
          </w:r>
          <w:r>
            <w:rPr>
              <w:rFonts w:ascii="Times New Roman" w:hAnsi="Times New Roman" w:eastAsia="宋体"/>
              <w:b w:val="0"/>
              <w:i w:val="0"/>
              <w:color w:val="0000FF"/>
              <w:sz w:val="24"/>
            </w:rPr>
            <w:t>签字人姓名：</w:t>
          </w:r>
          <w:r>
            <w:rPr>
              <w:rFonts w:ascii="Times New Roman" w:hAnsi="Times New Roman" w:eastAsia="宋体"/>
              <w:b w:val="0"/>
              <w:i w:val="0"/>
              <w:color w:val="0000FF"/>
              <w:sz w:val="24"/>
              <w:u w:val="single"/>
            </w:rPr>
            <w:t xml:space="preserve"> </w:t>
          </w:r>
          <w:r>
            <w:rPr>
              <w:rFonts w:ascii="Times New Roman" w:hAnsi="Times New Roman" w:eastAsia="宋体"/>
              <w:b w:val="0"/>
              <w:i w:val="0"/>
              <w:color w:val="0000FF"/>
              <w:sz w:val="24"/>
              <w:u w:val="single"/>
            </w:rPr>
            <w:tab/>
          </w:r>
        </w:p>
        <w:p>
          <w:pPr>
            <w:pStyle w:val="8"/>
            <w:pageBreakBefore w:val="0"/>
            <w:widowControl w:val="0"/>
            <w:kinsoku/>
            <w:wordWrap/>
            <w:overflowPunct/>
            <w:topLinePunct w:val="0"/>
            <w:autoSpaceDE/>
            <w:autoSpaceDN/>
            <w:bidi w:val="0"/>
            <w:adjustRightInd w:val="0"/>
            <w:snapToGrid w:val="0"/>
            <w:spacing w:before="1" w:line="300" w:lineRule="auto"/>
            <w:ind w:firstLine="480" w:firstLineChars="200"/>
            <w:jc w:val="both"/>
            <w:textAlignment w:val="auto"/>
            <w:rPr>
              <w:rFonts w:ascii="Times New Roman" w:hAnsi="Times New Roman" w:eastAsia="宋体"/>
              <w:b w:val="0"/>
              <w:i w:val="0"/>
              <w:color w:val="0000FF"/>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jc w:val="both"/>
            <w:textAlignment w:val="auto"/>
            <w:rPr>
              <w:rFonts w:hint="eastAsia" w:ascii="Times New Roman" w:hAnsi="Times New Roman" w:eastAsia="宋体" w:cs="仿宋"/>
              <w:b w:val="0"/>
              <w:bCs/>
              <w:color w:val="0000FF"/>
              <w:sz w:val="24"/>
              <w:szCs w:val="21"/>
              <w:lang w:val="zh-CN" w:eastAsia="zh-CN" w:bidi="zh-CN"/>
            </w:rPr>
          </w:pPr>
          <w:r>
            <w:rPr>
              <w:rFonts w:ascii="Times New Roman" w:hAnsi="Times New Roman" w:eastAsia="宋体"/>
              <w:b w:val="0"/>
              <w:i w:val="0"/>
              <w:color w:val="0000FF"/>
              <w:sz w:val="24"/>
            </w:rPr>
            <w:t>签字人签名：</w:t>
          </w:r>
          <w:r>
            <w:rPr>
              <w:rFonts w:ascii="Times New Roman" w:hAnsi="Times New Roman" w:eastAsia="宋体"/>
              <w:b w:val="0"/>
              <w:i w:val="0"/>
              <w:color w:val="0000FF"/>
              <w:sz w:val="24"/>
              <w:u w:val="single"/>
            </w:rPr>
            <w:tab/>
          </w:r>
          <w:r>
            <w:rPr>
              <w:rFonts w:ascii="Times New Roman" w:hAnsi="Times New Roman" w:eastAsia="宋体"/>
              <w:b w:val="0"/>
              <w:i w:val="0"/>
              <w:color w:val="0000FF"/>
              <w:sz w:val="24"/>
            </w:rPr>
            <w:t>签字人签名：</w:t>
          </w:r>
          <w:r>
            <w:rPr>
              <w:rFonts w:ascii="Times New Roman" w:hAnsi="Times New Roman" w:eastAsia="宋体"/>
              <w:b w:val="0"/>
              <w:i w:val="0"/>
              <w:color w:val="0000FF"/>
              <w:sz w:val="24"/>
              <w:u w:val="single"/>
            </w:rPr>
            <w:t xml:space="preserve"> </w:t>
          </w:r>
          <w:r>
            <w:rPr>
              <w:rFonts w:ascii="Times New Roman" w:hAnsi="Times New Roman" w:eastAsia="宋体"/>
              <w:b w:val="0"/>
              <w:i w:val="0"/>
              <w:color w:val="0000FF"/>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jc w:val="both"/>
            <w:textAlignment w:val="auto"/>
            <w:rPr>
              <w:rFonts w:hint="eastAsia" w:ascii="Times New Roman" w:hAnsi="Times New Roman" w:eastAsia="宋体" w:cs="仿宋"/>
              <w:b w:val="0"/>
              <w:bCs/>
              <w:color w:val="0000FF"/>
              <w:sz w:val="24"/>
              <w:szCs w:val="21"/>
              <w:lang w:val="zh-CN" w:eastAsia="zh-CN" w:bidi="zh-CN"/>
            </w:rPr>
          </w:pPr>
        </w:p>
        <w:p>
          <w:pPr>
            <w:pStyle w:val="6"/>
            <w:pageBreakBefore w:val="0"/>
            <w:widowControl w:val="0"/>
            <w:kinsoku/>
            <w:wordWrap/>
            <w:overflowPunct/>
            <w:topLinePunct w:val="0"/>
            <w:autoSpaceDE/>
            <w:autoSpaceDN/>
            <w:bidi w:val="0"/>
            <w:adjustRightInd w:val="0"/>
            <w:snapToGrid w:val="0"/>
            <w:spacing w:before="15" w:line="300" w:lineRule="auto"/>
            <w:ind w:right="0"/>
            <w:jc w:val="both"/>
            <w:textAlignment w:val="auto"/>
            <w:rPr>
              <w:rFonts w:hint="eastAsia" w:ascii="Times New Roman" w:hAnsi="Times New Roman" w:eastAsia="宋体" w:cs="仿宋"/>
              <w:b w:val="0"/>
              <w:bCs/>
              <w:color w:val="0000FF"/>
              <w:sz w:val="24"/>
              <w:szCs w:val="21"/>
              <w:lang w:val="zh-CN" w:eastAsia="zh-CN" w:bidi="zh-CN"/>
            </w:rPr>
          </w:pPr>
        </w:p>
      </w:sdtContent>
    </w:sdt>
    <w:p/>
    <w:p>
      <w:pPr>
        <w:pStyle w:val="8"/>
        <w:pageBreakBefore w:val="0"/>
        <w:widowControl w:val="0"/>
        <w:tabs>
          <w:tab w:val="left" w:pos="4350"/>
          <w:tab w:val="left" w:pos="8758"/>
        </w:tabs>
        <w:kinsoku/>
        <w:wordWrap/>
        <w:overflowPunct/>
        <w:topLinePunct w:val="0"/>
        <w:autoSpaceDE/>
        <w:autoSpaceDN/>
        <w:bidi w:val="0"/>
        <w:adjustRightInd w:val="0"/>
        <w:snapToGrid w:val="0"/>
        <w:spacing w:before="37" w:line="300" w:lineRule="auto"/>
        <w:ind w:left="100" w:right="21"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500" w:right="1580" w:bottom="1120" w:left="170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19" w:name="_bookmark161"/>
      <w:bookmarkEnd w:id="119"/>
      <w:r>
        <w:rPr>
          <w:rFonts w:hint="eastAsia" w:ascii="Times New Roman" w:hAnsi="Times New Roman" w:eastAsia="黑体" w:cs="黑体"/>
          <w:b w:val="0"/>
          <w:bCs/>
          <w:color w:val="auto"/>
          <w:sz w:val="28"/>
          <w:szCs w:val="28"/>
          <w:lang w:val="en-US" w:eastAsia="zh-CN"/>
        </w:rPr>
        <w:t>八、投标材料质量标准的详细描述</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sectPr>
          <w:footerReference r:id="rId10" w:type="default"/>
          <w:pgSz w:w="12240" w:h="15840"/>
          <w:pgMar w:top="1400" w:right="1720" w:bottom="1120" w:left="172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20" w:name="_bookmark162"/>
      <w:bookmarkEnd w:id="120"/>
      <w:r>
        <w:rPr>
          <w:rFonts w:hint="eastAsia" w:ascii="Times New Roman" w:hAnsi="Times New Roman" w:eastAsia="黑体" w:cs="黑体"/>
          <w:b w:val="0"/>
          <w:bCs/>
          <w:color w:val="auto"/>
          <w:sz w:val="28"/>
          <w:szCs w:val="28"/>
          <w:lang w:val="en-US" w:eastAsia="zh-CN"/>
        </w:rPr>
        <w:t>九、技术支持资料</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sectPr>
          <w:footerReference r:id="rId11" w:type="default"/>
          <w:pgSz w:w="12240" w:h="15840"/>
          <w:pgMar w:top="1400" w:right="1720" w:bottom="1120" w:left="1720" w:header="0" w:footer="921" w:gutter="0"/>
          <w:pgNumType w:start="81"/>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21" w:name="_bookmark163"/>
      <w:bookmarkEnd w:id="121"/>
      <w:r>
        <w:rPr>
          <w:rFonts w:hint="eastAsia" w:ascii="Times New Roman" w:hAnsi="Times New Roman" w:eastAsia="黑体" w:cs="黑体"/>
          <w:b w:val="0"/>
          <w:bCs/>
          <w:color w:val="auto"/>
          <w:sz w:val="28"/>
          <w:szCs w:val="28"/>
          <w:lang w:val="en-US" w:eastAsia="zh-CN"/>
        </w:rPr>
        <w:t>十、相关服务计划</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sectPr>
          <w:pgSz w:w="12240" w:h="15840"/>
          <w:pgMar w:top="1400" w:right="1720" w:bottom="1120" w:left="172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22" w:name="_bookmark164"/>
      <w:bookmarkEnd w:id="122"/>
      <w:r>
        <w:rPr>
          <w:rFonts w:hint="eastAsia" w:ascii="Times New Roman" w:hAnsi="Times New Roman" w:eastAsia="黑体" w:cs="黑体"/>
          <w:b w:val="0"/>
          <w:bCs/>
          <w:color w:val="auto"/>
          <w:sz w:val="28"/>
          <w:szCs w:val="28"/>
          <w:lang w:val="en-US" w:eastAsia="zh-CN"/>
        </w:rPr>
        <w:t>十一、其他资料</w:t>
      </w:r>
    </w:p>
    <w:sectPr>
      <w:pgSz w:w="12240" w:h="15840"/>
      <w:pgMar w:top="1400" w:right="1720" w:bottom="1120" w:left="1720" w:header="0" w:footer="92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097" o:spid="_x0000_s4097"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098" o:spid="_x0000_s4098"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4"/>
      </w:rPr>
    </w:pPr>
    <w:r>
      <w:pict>
        <v:shape id="_x0000_s4100" o:spid="_x0000_s4100"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3" o:spid="_x0000_s4103"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4" o:spid="_x0000_s4104"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60</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5" o:spid="_x0000_s4105"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6" o:spid="_x0000_s4106"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7" o:spid="_x0000_s4107"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80</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8" o:spid="_x0000_s4108"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ACA1"/>
    <w:multiLevelType w:val="singleLevel"/>
    <w:tmpl w:val="1C77ACA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0" w:hash="oDd7Ij5cN7z/jmd4LnDiGaIzHwQ=" w:salt="JnzCyOXb39tHjk94Ps7StA=="/>
  <w:defaultTabStop w:val="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000000"/>
    <w:rsid w:val="01551DE4"/>
    <w:rsid w:val="025920F1"/>
    <w:rsid w:val="02796EC2"/>
    <w:rsid w:val="033B0CD9"/>
    <w:rsid w:val="05522A2D"/>
    <w:rsid w:val="0B9973D8"/>
    <w:rsid w:val="0D3F34E7"/>
    <w:rsid w:val="0F8D4B15"/>
    <w:rsid w:val="10062CE6"/>
    <w:rsid w:val="14520F18"/>
    <w:rsid w:val="160B3C06"/>
    <w:rsid w:val="16C57562"/>
    <w:rsid w:val="1A274B3F"/>
    <w:rsid w:val="1BFE6DB8"/>
    <w:rsid w:val="1DD52614"/>
    <w:rsid w:val="21FD77A3"/>
    <w:rsid w:val="2260387D"/>
    <w:rsid w:val="24510A8A"/>
    <w:rsid w:val="26AF3586"/>
    <w:rsid w:val="27C374F6"/>
    <w:rsid w:val="287A75B3"/>
    <w:rsid w:val="28B6297E"/>
    <w:rsid w:val="28B85CE1"/>
    <w:rsid w:val="2964520F"/>
    <w:rsid w:val="29911515"/>
    <w:rsid w:val="29D35744"/>
    <w:rsid w:val="2AB47CB1"/>
    <w:rsid w:val="2B7F359A"/>
    <w:rsid w:val="2E363153"/>
    <w:rsid w:val="2F610331"/>
    <w:rsid w:val="33CD75E1"/>
    <w:rsid w:val="33F53F49"/>
    <w:rsid w:val="3510356D"/>
    <w:rsid w:val="37F20ACD"/>
    <w:rsid w:val="39C15572"/>
    <w:rsid w:val="3BB370CD"/>
    <w:rsid w:val="3D5C5AA6"/>
    <w:rsid w:val="3E4651C5"/>
    <w:rsid w:val="3ECF56A0"/>
    <w:rsid w:val="440C1067"/>
    <w:rsid w:val="44C3476A"/>
    <w:rsid w:val="45CE403C"/>
    <w:rsid w:val="4AFF72F6"/>
    <w:rsid w:val="4B136F58"/>
    <w:rsid w:val="4DD76631"/>
    <w:rsid w:val="4E1841CD"/>
    <w:rsid w:val="4F9F1FEB"/>
    <w:rsid w:val="52DC6EAC"/>
    <w:rsid w:val="547F1349"/>
    <w:rsid w:val="54E35A12"/>
    <w:rsid w:val="5C5968B9"/>
    <w:rsid w:val="5EA70134"/>
    <w:rsid w:val="5F7E315F"/>
    <w:rsid w:val="6033238C"/>
    <w:rsid w:val="604A1875"/>
    <w:rsid w:val="6136246B"/>
    <w:rsid w:val="64E41EDF"/>
    <w:rsid w:val="65F14282"/>
    <w:rsid w:val="66806C6D"/>
    <w:rsid w:val="67361E6E"/>
    <w:rsid w:val="67407A8C"/>
    <w:rsid w:val="69E546A3"/>
    <w:rsid w:val="6BC45D5B"/>
    <w:rsid w:val="718C4041"/>
    <w:rsid w:val="72AF0868"/>
    <w:rsid w:val="72F31233"/>
    <w:rsid w:val="784C1F08"/>
    <w:rsid w:val="7AEB506D"/>
    <w:rsid w:val="7D5E5030"/>
    <w:rsid w:val="7DE7497B"/>
    <w:rsid w:val="7E3C19DD"/>
    <w:rsid w:val="7E9A0082"/>
    <w:rsid w:val="7EFE6992"/>
    <w:rsid w:val="7F106B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4">
    <w:name w:val="heading 1"/>
    <w:basedOn w:val="1"/>
    <w:next w:val="1"/>
    <w:qFormat/>
    <w:uiPriority w:val="1"/>
    <w:pPr>
      <w:spacing w:line="590" w:lineRule="exact"/>
      <w:ind w:left="3"/>
      <w:outlineLvl w:val="1"/>
    </w:pPr>
    <w:rPr>
      <w:rFonts w:ascii="Microsoft JhengHei" w:hAnsi="Microsoft JhengHei" w:eastAsia="Microsoft JhengHei" w:cs="Microsoft JhengHei"/>
      <w:b/>
      <w:bCs/>
      <w:sz w:val="44"/>
      <w:szCs w:val="44"/>
    </w:rPr>
  </w:style>
  <w:style w:type="paragraph" w:styleId="5">
    <w:name w:val="heading 2"/>
    <w:basedOn w:val="1"/>
    <w:next w:val="1"/>
    <w:qFormat/>
    <w:uiPriority w:val="1"/>
    <w:pPr>
      <w:ind w:left="100" w:right="102"/>
      <w:outlineLvl w:val="2"/>
    </w:pPr>
    <w:rPr>
      <w:rFonts w:ascii="Microsoft JhengHei" w:hAnsi="Microsoft JhengHei" w:eastAsia="Microsoft JhengHei" w:cs="Microsoft JhengHei"/>
      <w:b/>
      <w:bCs/>
      <w:sz w:val="32"/>
      <w:szCs w:val="32"/>
    </w:rPr>
  </w:style>
  <w:style w:type="paragraph" w:styleId="6">
    <w:name w:val="heading 3"/>
    <w:basedOn w:val="1"/>
    <w:next w:val="1"/>
    <w:qFormat/>
    <w:uiPriority w:val="1"/>
    <w:pPr>
      <w:ind w:left="237" w:right="21"/>
      <w:outlineLvl w:val="3"/>
    </w:pPr>
    <w:rPr>
      <w:rFonts w:ascii="宋体" w:hAnsi="宋体" w:eastAsia="宋体" w:cs="宋体"/>
      <w:sz w:val="28"/>
      <w:szCs w:val="28"/>
    </w:rPr>
  </w:style>
  <w:style w:type="paragraph" w:styleId="7">
    <w:name w:val="heading 4"/>
    <w:basedOn w:val="1"/>
    <w:next w:val="1"/>
    <w:qFormat/>
    <w:uiPriority w:val="1"/>
    <w:pPr>
      <w:ind w:left="522"/>
      <w:outlineLvl w:val="4"/>
    </w:pPr>
    <w:rPr>
      <w:rFonts w:ascii="Times New Roman" w:hAnsi="Times New Roman" w:eastAsia="Times New Roman" w:cs="Times New Roman"/>
      <w:b/>
      <w:bCs/>
      <w:sz w:val="21"/>
      <w:szCs w:val="21"/>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3"/>
    <w:next w:val="1"/>
    <w:qFormat/>
    <w:uiPriority w:val="10"/>
    <w:pPr>
      <w:jc w:val="center"/>
      <w:outlineLvl w:val="0"/>
    </w:pPr>
    <w:rPr>
      <w:rFonts w:ascii="Cambria" w:hAnsi="Cambria"/>
      <w:bCs/>
      <w:sz w:val="32"/>
      <w:szCs w:val="32"/>
    </w:rPr>
  </w:style>
  <w:style w:type="paragraph" w:styleId="3">
    <w:name w:val="toc 2"/>
    <w:basedOn w:val="1"/>
    <w:next w:val="1"/>
    <w:qFormat/>
    <w:uiPriority w:val="1"/>
    <w:pPr>
      <w:spacing w:line="272" w:lineRule="exact"/>
      <w:ind w:left="520"/>
    </w:pPr>
    <w:rPr>
      <w:rFonts w:ascii="宋体" w:hAnsi="宋体" w:eastAsia="宋体" w:cs="宋体"/>
      <w:sz w:val="21"/>
      <w:szCs w:val="21"/>
    </w:rPr>
  </w:style>
  <w:style w:type="paragraph" w:styleId="8">
    <w:name w:val="Body Text"/>
    <w:basedOn w:val="1"/>
    <w:qFormat/>
    <w:uiPriority w:val="1"/>
    <w:rPr>
      <w:rFonts w:ascii="宋体" w:hAnsi="宋体" w:eastAsia="宋体" w:cs="宋体"/>
      <w:sz w:val="21"/>
      <w:szCs w:val="21"/>
    </w:rPr>
  </w:style>
  <w:style w:type="paragraph" w:styleId="9">
    <w:name w:val="toc 3"/>
    <w:basedOn w:val="1"/>
    <w:next w:val="1"/>
    <w:qFormat/>
    <w:uiPriority w:val="1"/>
    <w:pPr>
      <w:spacing w:line="272" w:lineRule="exact"/>
      <w:ind w:left="940"/>
    </w:pPr>
    <w:rPr>
      <w:rFonts w:ascii="宋体" w:hAnsi="宋体" w:eastAsia="宋体" w:cs="宋体"/>
      <w:sz w:val="21"/>
      <w:szCs w:val="21"/>
    </w:rPr>
  </w:style>
  <w:style w:type="paragraph" w:styleId="10">
    <w:name w:val="footer"/>
    <w:basedOn w:val="1"/>
    <w:qFormat/>
    <w:uiPriority w:val="0"/>
    <w:pPr>
      <w:tabs>
        <w:tab w:val="center" w:pos="4153"/>
        <w:tab w:val="right" w:pos="8306"/>
      </w:tabs>
      <w:snapToGrid w:val="0"/>
    </w:pPr>
    <w:rPr>
      <w:sz w:val="18"/>
    </w:rPr>
  </w:style>
  <w:style w:type="paragraph" w:styleId="11">
    <w:name w:val="toc 1"/>
    <w:basedOn w:val="1"/>
    <w:next w:val="1"/>
    <w:qFormat/>
    <w:uiPriority w:val="1"/>
    <w:pPr>
      <w:spacing w:line="272" w:lineRule="exact"/>
      <w:ind w:left="100"/>
    </w:pPr>
    <w:rPr>
      <w:rFonts w:ascii="宋体" w:hAnsi="宋体" w:eastAsia="宋体" w:cs="宋体"/>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rPr>
      <w:rFonts w:ascii="宋体" w:hAnsi="宋体" w:eastAsia="宋体" w:cs="宋体"/>
    </w:rPr>
  </w:style>
  <w:style w:type="paragraph" w:customStyle="1" w:styleId="18">
    <w:name w:val="标题 #1"/>
    <w:basedOn w:val="1"/>
    <w:qFormat/>
    <w:uiPriority w:val="0"/>
    <w:pPr>
      <w:spacing w:after="500"/>
      <w:jc w:val="center"/>
      <w:outlineLvl w:val="0"/>
    </w:pPr>
    <w:rPr>
      <w:rFonts w:ascii="宋体" w:hAnsi="宋体" w:eastAsia="宋体" w:cs="宋体"/>
      <w:b/>
      <w:bCs/>
      <w:sz w:val="44"/>
      <w:szCs w:val="44"/>
      <w:lang w:val="zh-CN" w:eastAsia="zh-CN" w:bidi="zh-CN"/>
    </w:rPr>
  </w:style>
  <w:style w:type="paragraph" w:customStyle="1" w:styleId="19">
    <w:name w:val="正文文本1"/>
    <w:basedOn w:val="1"/>
    <w:qFormat/>
    <w:uiPriority w:val="0"/>
    <w:pPr>
      <w:spacing w:line="420" w:lineRule="auto"/>
      <w:ind w:firstLine="400"/>
    </w:pPr>
    <w:rPr>
      <w:rFonts w:ascii="宋体" w:hAnsi="宋体" w:eastAsia="宋体" w:cs="宋体"/>
      <w:sz w:val="20"/>
      <w:szCs w:val="20"/>
      <w:lang w:val="zh-CN" w:eastAsia="zh-CN" w:bidi="zh-CN"/>
    </w:rPr>
  </w:style>
  <w:style w:type="paragraph" w:customStyle="1" w:styleId="20">
    <w:name w:val="正文文本 (2)"/>
    <w:basedOn w:val="1"/>
    <w:qFormat/>
    <w:uiPriority w:val="0"/>
    <w:pPr>
      <w:spacing w:after="220"/>
      <w:ind w:firstLine="70"/>
    </w:pPr>
    <w:rPr>
      <w:rFonts w:ascii="黑体" w:hAnsi="黑体" w:eastAsia="黑体" w:cs="黑体"/>
      <w:sz w:val="28"/>
      <w:szCs w:val="28"/>
      <w:lang w:val="zh-CN" w:eastAsia="zh-CN" w:bidi="zh-CN"/>
    </w:rPr>
  </w:style>
  <w:style w:type="paragraph" w:customStyle="1" w:styleId="21">
    <w:name w:val="标题 #2"/>
    <w:basedOn w:val="1"/>
    <w:qFormat/>
    <w:uiPriority w:val="0"/>
    <w:pPr>
      <w:spacing w:after="220"/>
      <w:outlineLvl w:val="1"/>
    </w:pPr>
    <w:rPr>
      <w:rFonts w:ascii="黑体" w:hAnsi="黑体" w:eastAsia="黑体" w:cs="黑体"/>
      <w:b/>
      <w:bCs/>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0b5446-5ed7-4625-a6f0-b1e9f80d33cf}"/>
        <w:style w:val=""/>
        <w:category>
          <w:name w:val="常规"/>
          <w:gallery w:val="placeholder"/>
        </w:category>
        <w:types>
          <w:type w:val="bbPlcHdr"/>
        </w:types>
        <w:behaviors>
          <w:behavior w:val="content"/>
        </w:behaviors>
        <w:description w:val=""/>
        <w:guid w:val="{270b5446-5ed7-4625-a6f0-b1e9f80d33cf}"/>
      </w:docPartPr>
      <w:docPartBody>
        <w:p>
          <w:r>
            <w:rPr>
              <w:color w:val="808080"/>
            </w:rPr>
            <w:t>单击此处输入文字。</w:t>
          </w:r>
        </w:p>
      </w:docPartBody>
    </w:docPart>
    <w:docPart>
      <w:docPartPr>
        <w:name w:val="{901c316c-e662-4822-8b56-0c353fa0eb4a}"/>
        <w:style w:val=""/>
        <w:category>
          <w:name w:val="常规"/>
          <w:gallery w:val="placeholder"/>
        </w:category>
        <w:types>
          <w:type w:val="bbPlcHdr"/>
        </w:types>
        <w:behaviors>
          <w:behavior w:val="content"/>
        </w:behaviors>
        <w:description w:val=""/>
        <w:guid w:val="{901c316c-e662-4822-8b56-0c353fa0eb4a}"/>
      </w:docPartPr>
      <w:docPartBody>
        <w:p>
          <w:r>
            <w:rPr>
              <w:color w:val="808080"/>
            </w:rPr>
            <w:t>单击此处输入文字。</w:t>
          </w:r>
        </w:p>
      </w:docPartBody>
    </w:docPart>
    <w:docPart>
      <w:docPartPr>
        <w:name w:val="{f35efd56-f5c8-40e3-98e7-06e99d97f2fa}"/>
        <w:style w:val=""/>
        <w:category>
          <w:name w:val="常规"/>
          <w:gallery w:val="placeholder"/>
        </w:category>
        <w:types>
          <w:type w:val="bbPlcHdr"/>
        </w:types>
        <w:behaviors>
          <w:behavior w:val="content"/>
        </w:behaviors>
        <w:description w:val=""/>
        <w:guid w:val="{f35efd56-f5c8-40e3-98e7-06e99d97f2fa}"/>
      </w:docPartPr>
      <w:docPartBody>
        <w:p>
          <w:r>
            <w:rPr>
              <w:color w:val="808080"/>
            </w:rPr>
            <w:t>单击此处输入文字。</w:t>
          </w:r>
        </w:p>
      </w:docPartBody>
    </w:docPart>
    <w:docPart>
      <w:docPartPr>
        <w:name w:val="{dc90d54c-bb24-40f0-97f7-696a56cccdd1}"/>
        <w:style w:val=""/>
        <w:category>
          <w:name w:val="常规"/>
          <w:gallery w:val="placeholder"/>
        </w:category>
        <w:types>
          <w:type w:val="bbPlcHdr"/>
        </w:types>
        <w:behaviors>
          <w:behavior w:val="content"/>
        </w:behaviors>
        <w:description w:val=""/>
        <w:guid w:val="{dc90d54c-bb24-40f0-97f7-696a56cccdd1}"/>
      </w:docPartPr>
      <w:docPartBody>
        <w:p>
          <w:r>
            <w:rPr>
              <w:color w:val="808080"/>
            </w:rPr>
            <w:t>单击此处输入文字。</w:t>
          </w:r>
        </w:p>
      </w:docPartBody>
    </w:docPart>
    <w:docPart>
      <w:docPartPr>
        <w:name w:val="{471931bb-f414-433a-a7a3-75274dca5ba4}"/>
        <w:style w:val=""/>
        <w:category>
          <w:name w:val="常规"/>
          <w:gallery w:val="placeholder"/>
        </w:category>
        <w:types>
          <w:type w:val="bbPlcHdr"/>
        </w:types>
        <w:behaviors>
          <w:behavior w:val="content"/>
        </w:behaviors>
        <w:description w:val=""/>
        <w:guid w:val="{471931bb-f414-433a-a7a3-75274dca5ba4}"/>
      </w:docPartPr>
      <w:docPartBody>
        <w:p>
          <w:r>
            <w:rPr>
              <w:color w:val="808080"/>
            </w:rPr>
            <w:t>单击此处输入文字。</w:t>
          </w:r>
        </w:p>
      </w:docPartBody>
    </w:docPart>
    <w:docPart>
      <w:docPartPr>
        <w:name w:val="{46726c9e-8990-4a3f-a360-2748e98d1574}"/>
        <w:style w:val=""/>
        <w:category>
          <w:name w:val="常规"/>
          <w:gallery w:val="placeholder"/>
        </w:category>
        <w:types>
          <w:type w:val="bbPlcHdr"/>
        </w:types>
        <w:behaviors>
          <w:behavior w:val="content"/>
        </w:behaviors>
        <w:description w:val=""/>
        <w:guid w:val="{46726c9e-8990-4a3f-a360-2748e98d1574}"/>
      </w:docPartPr>
      <w:docPartBody>
        <w:p>
          <w:r>
            <w:rPr>
              <w:color w:val="808080"/>
            </w:rPr>
            <w:t>单击此处输入文字。</w:t>
          </w:r>
        </w:p>
      </w:docPartBody>
    </w:docPart>
    <w:docPart>
      <w:docPartPr>
        <w:name w:val="{bc4a6ec3-c9ea-46f1-8d7b-03c342ee430a}"/>
        <w:style w:val=""/>
        <w:category>
          <w:name w:val="常规"/>
          <w:gallery w:val="placeholder"/>
        </w:category>
        <w:types>
          <w:type w:val="bbPlcHdr"/>
        </w:types>
        <w:behaviors>
          <w:behavior w:val="content"/>
        </w:behaviors>
        <w:description w:val=""/>
        <w:guid w:val="{bc4a6ec3-c9ea-46f1-8d7b-03c342ee430a}"/>
      </w:docPartPr>
      <w:docPartBody>
        <w:p>
          <w:r>
            <w:rPr>
              <w:color w:val="808080"/>
            </w:rPr>
            <w:t>单击此处输入文字。</w:t>
          </w:r>
        </w:p>
      </w:docPartBody>
    </w:docPart>
    <w:docPart>
      <w:docPartPr>
        <w:name w:val="{bbeabf7f-0f6d-40ab-9089-865d3b7e228b}"/>
        <w:style w:val=""/>
        <w:category>
          <w:name w:val="常规"/>
          <w:gallery w:val="placeholder"/>
        </w:category>
        <w:types>
          <w:type w:val="bbPlcHdr"/>
        </w:types>
        <w:behaviors>
          <w:behavior w:val="content"/>
        </w:behaviors>
        <w:description w:val=""/>
        <w:guid w:val="{bbeabf7f-0f6d-40ab-9089-865d3b7e228b}"/>
      </w:docPartPr>
      <w:docPartBody>
        <w:p>
          <w:r>
            <w:rPr>
              <w:color w:val="808080"/>
            </w:rPr>
            <w:t>单击此处输入文字。</w:t>
          </w:r>
        </w:p>
      </w:docPartBody>
    </w:docPart>
    <w:docPart>
      <w:docPartPr>
        <w:name w:val="{79bc4e47-4979-4caa-8790-af4931061c5c}"/>
        <w:style w:val=""/>
        <w:category>
          <w:name w:val="常规"/>
          <w:gallery w:val="placeholder"/>
        </w:category>
        <w:types>
          <w:type w:val="bbPlcHdr"/>
        </w:types>
        <w:behaviors>
          <w:behavior w:val="content"/>
        </w:behaviors>
        <w:description w:val=""/>
        <w:guid w:val="{79bc4e47-4979-4caa-8790-af4931061c5c}"/>
      </w:docPartPr>
      <w:docPartBody>
        <w:p>
          <w:r>
            <w:rPr>
              <w:color w:val="808080"/>
            </w:rPr>
            <w:t>单击此处输入文字。</w:t>
          </w:r>
        </w:p>
      </w:docPartBody>
    </w:docPart>
    <w:docPart>
      <w:docPartPr>
        <w:name w:val="{1c85be12-7511-49e8-b52a-69dd699c6c25}"/>
        <w:style w:val=""/>
        <w:category>
          <w:name w:val="常规"/>
          <w:gallery w:val="placeholder"/>
        </w:category>
        <w:types>
          <w:type w:val="bbPlcHdr"/>
        </w:types>
        <w:behaviors>
          <w:behavior w:val="content"/>
        </w:behaviors>
        <w:description w:val=""/>
        <w:guid w:val="{1c85be12-7511-49e8-b52a-69dd699c6c25}"/>
      </w:docPartPr>
      <w:docPartBody>
        <w:p>
          <w:r>
            <w:rPr>
              <w:color w:val="808080"/>
            </w:rPr>
            <w:t>单击此处输入文字。</w:t>
          </w:r>
        </w:p>
      </w:docPartBody>
    </w:docPart>
    <w:docPart>
      <w:docPartPr>
        <w:name w:val="{09c0c1ee-9190-477e-b005-f91fd2b7efe4}"/>
        <w:style w:val=""/>
        <w:category>
          <w:name w:val="常规"/>
          <w:gallery w:val="placeholder"/>
        </w:category>
        <w:types>
          <w:type w:val="bbPlcHdr"/>
        </w:types>
        <w:behaviors>
          <w:behavior w:val="content"/>
        </w:behaviors>
        <w:description w:val=""/>
        <w:guid w:val="{09c0c1ee-9190-477e-b005-f91fd2b7efe4}"/>
      </w:docPartPr>
      <w:docPartBody>
        <w:p>
          <w:r>
            <w:rPr>
              <w:color w:val="808080"/>
            </w:rPr>
            <w:t>单击此处输入文字。</w:t>
          </w:r>
        </w:p>
      </w:docPartBody>
    </w:docPart>
    <w:docPart>
      <w:docPartPr>
        <w:name w:val="{7e71aed9-5527-43dd-89fd-de31401e0681}"/>
        <w:style w:val=""/>
        <w:category>
          <w:name w:val="常规"/>
          <w:gallery w:val="placeholder"/>
        </w:category>
        <w:types>
          <w:type w:val="bbPlcHdr"/>
        </w:types>
        <w:behaviors>
          <w:behavior w:val="content"/>
        </w:behaviors>
        <w:description w:val=""/>
        <w:guid w:val="{7e71aed9-5527-43dd-89fd-de31401e0681}"/>
      </w:docPartPr>
      <w:docPartBody>
        <w:p>
          <w:r>
            <w:rPr>
              <w:color w:val="808080"/>
            </w:rPr>
            <w:t>单击此处输入文字。</w:t>
          </w:r>
        </w:p>
      </w:docPartBody>
    </w:docPart>
    <w:docPart>
      <w:docPartPr>
        <w:name w:val="{2fd3268c-9a98-4806-b5b6-0cfc5da8e228}"/>
        <w:style w:val=""/>
        <w:category>
          <w:name w:val="常规"/>
          <w:gallery w:val="placeholder"/>
        </w:category>
        <w:types>
          <w:type w:val="bbPlcHdr"/>
        </w:types>
        <w:behaviors>
          <w:behavior w:val="content"/>
        </w:behaviors>
        <w:description w:val=""/>
        <w:guid w:val="{2fd3268c-9a98-4806-b5b6-0cfc5da8e228}"/>
      </w:docPartPr>
      <w:docPartBody>
        <w:p>
          <w:r>
            <w:rPr>
              <w:color w:val="808080"/>
            </w:rPr>
            <w:t>单击此处输入文字。</w:t>
          </w:r>
        </w:p>
      </w:docPartBody>
    </w:docPart>
    <w:docPart>
      <w:docPartPr>
        <w:name w:val="{d332b86d-4258-4a1c-ba3f-f4c7e7e100eb}"/>
        <w:style w:val=""/>
        <w:category>
          <w:name w:val="常规"/>
          <w:gallery w:val="placeholder"/>
        </w:category>
        <w:types>
          <w:type w:val="bbPlcHdr"/>
        </w:types>
        <w:behaviors>
          <w:behavior w:val="content"/>
        </w:behaviors>
        <w:description w:val=""/>
        <w:guid w:val="{d332b86d-4258-4a1c-ba3f-f4c7e7e100eb}"/>
      </w:docPartPr>
      <w:docPartBody>
        <w:p>
          <w:r>
            <w:rPr>
              <w:color w:val="808080"/>
            </w:rPr>
            <w:t>单击此处输入文字。</w:t>
          </w:r>
        </w:p>
      </w:docPartBody>
    </w:docPart>
    <w:docPart>
      <w:docPartPr>
        <w:name w:val="{e45a60d3-1c3e-4f1f-b8a6-b478749c214b}"/>
        <w:style w:val=""/>
        <w:category>
          <w:name w:val="常规"/>
          <w:gallery w:val="placeholder"/>
        </w:category>
        <w:types>
          <w:type w:val="bbPlcHdr"/>
        </w:types>
        <w:behaviors>
          <w:behavior w:val="content"/>
        </w:behaviors>
        <w:description w:val=""/>
        <w:guid w:val="{e45a60d3-1c3e-4f1f-b8a6-b478749c214b}"/>
      </w:docPartPr>
      <w:docPartBody>
        <w:p>
          <w:r>
            <w:rPr>
              <w:color w:val="808080"/>
            </w:rPr>
            <w:t>单击此处输入文字。</w:t>
          </w:r>
        </w:p>
      </w:docPartBody>
    </w:docPart>
    <w:docPart>
      <w:docPartPr>
        <w:name w:val="{7f29251b-f0e7-4742-bef3-52b5776de8c9}"/>
        <w:style w:val=""/>
        <w:category>
          <w:name w:val="常规"/>
          <w:gallery w:val="placeholder"/>
        </w:category>
        <w:types>
          <w:type w:val="bbPlcHdr"/>
        </w:types>
        <w:behaviors>
          <w:behavior w:val="content"/>
        </w:behaviors>
        <w:description w:val=""/>
        <w:guid w:val="{7f29251b-f0e7-4742-bef3-52b5776de8c9}"/>
      </w:docPartPr>
      <w:docPartBody>
        <w:p>
          <w:r>
            <w:rPr>
              <w:color w:val="808080"/>
            </w:rPr>
            <w:t>单击此处输入文字。</w:t>
          </w:r>
        </w:p>
      </w:docPartBody>
    </w:docPart>
    <w:docPart>
      <w:docPartPr>
        <w:name w:val="{4a8bffa8-42b4-4e88-8846-0e3464bf7c3c}"/>
        <w:style w:val=""/>
        <w:category>
          <w:name w:val="常规"/>
          <w:gallery w:val="placeholder"/>
        </w:category>
        <w:types>
          <w:type w:val="bbPlcHdr"/>
        </w:types>
        <w:behaviors>
          <w:behavior w:val="content"/>
        </w:behaviors>
        <w:description w:val=""/>
        <w:guid w:val="{4a8bffa8-42b4-4e88-8846-0e3464bf7c3c}"/>
      </w:docPartPr>
      <w:docPartBody>
        <w:p>
          <w:r>
            <w:rPr>
              <w:color w:val="808080"/>
            </w:rPr>
            <w:t>单击此处输入文字。</w:t>
          </w:r>
        </w:p>
      </w:docPartBody>
    </w:docPart>
    <w:docPart>
      <w:docPartPr>
        <w:name w:val="{e11236a8-c20e-4f56-8f58-61581a25826b}"/>
        <w:style w:val=""/>
        <w:category>
          <w:name w:val="常规"/>
          <w:gallery w:val="placeholder"/>
        </w:category>
        <w:types>
          <w:type w:val="bbPlcHdr"/>
        </w:types>
        <w:behaviors>
          <w:behavior w:val="content"/>
        </w:behaviors>
        <w:description w:val=""/>
        <w:guid w:val="{e11236a8-c20e-4f56-8f58-61581a25826b}"/>
      </w:docPartPr>
      <w:docPartBody>
        <w:p>
          <w:r>
            <w:rPr>
              <w:color w:val="808080"/>
            </w:rPr>
            <w:t>单击此处输入文字。</w:t>
          </w:r>
        </w:p>
      </w:docPartBody>
    </w:docPart>
    <w:docPart>
      <w:docPartPr>
        <w:name w:val="{1eb4e0e8-9fdd-4d66-bd67-6f22a83ebea1}"/>
        <w:style w:val=""/>
        <w:category>
          <w:name w:val="常规"/>
          <w:gallery w:val="placeholder"/>
        </w:category>
        <w:types>
          <w:type w:val="bbPlcHdr"/>
        </w:types>
        <w:behaviors>
          <w:behavior w:val="content"/>
        </w:behaviors>
        <w:description w:val=""/>
        <w:guid w:val="{1eb4e0e8-9fdd-4d66-bd67-6f22a83ebea1}"/>
      </w:docPartPr>
      <w:docPartBody>
        <w:p>
          <w:r>
            <w:rPr>
              <w:color w:val="808080"/>
            </w:rPr>
            <w:t>单击此处输入文字。</w:t>
          </w:r>
        </w:p>
      </w:docPartBody>
    </w:docPart>
    <w:docPart>
      <w:docPartPr>
        <w:name w:val="{cec2d4c2-266a-41e1-8437-5711f10154b7}"/>
        <w:style w:val=""/>
        <w:category>
          <w:name w:val="常规"/>
          <w:gallery w:val="placeholder"/>
        </w:category>
        <w:types>
          <w:type w:val="bbPlcHdr"/>
        </w:types>
        <w:behaviors>
          <w:behavior w:val="content"/>
        </w:behaviors>
        <w:description w:val=""/>
        <w:guid w:val="{cec2d4c2-266a-41e1-8437-5711f10154b7}"/>
      </w:docPartPr>
      <w:docPartBody>
        <w:p>
          <w:r>
            <w:rPr>
              <w:color w:val="808080"/>
            </w:rPr>
            <w:t>单击此处输入文字。</w:t>
          </w:r>
        </w:p>
      </w:docPartBody>
    </w:docPart>
    <w:docPart>
      <w:docPartPr>
        <w:name w:val="{fd8c3994-d560-41d0-8bb5-3dff02529087}"/>
        <w:style w:val=""/>
        <w:category>
          <w:name w:val="常规"/>
          <w:gallery w:val="placeholder"/>
        </w:category>
        <w:types>
          <w:type w:val="bbPlcHdr"/>
        </w:types>
        <w:behaviors>
          <w:behavior w:val="content"/>
        </w:behaviors>
        <w:description w:val=""/>
        <w:guid w:val="{fd8c3994-d560-41d0-8bb5-3dff02529087}"/>
      </w:docPartPr>
      <w:docPartBody>
        <w:p>
          <w:r>
            <w:rPr>
              <w:color w:val="808080"/>
            </w:rPr>
            <w:t>单击此处输入文字。</w:t>
          </w:r>
        </w:p>
      </w:docPartBody>
    </w:docPart>
    <w:docPart>
      <w:docPartPr>
        <w:name w:val="{13bf0d1a-7d75-410f-ad94-eefefd150dad}"/>
        <w:style w:val=""/>
        <w:category>
          <w:name w:val="常规"/>
          <w:gallery w:val="placeholder"/>
        </w:category>
        <w:types>
          <w:type w:val="bbPlcHdr"/>
        </w:types>
        <w:behaviors>
          <w:behavior w:val="content"/>
        </w:behaviors>
        <w:description w:val=""/>
        <w:guid w:val="{13bf0d1a-7d75-410f-ad94-eefefd150dad}"/>
      </w:docPartPr>
      <w:docPartBody>
        <w:p>
          <w:r>
            <w:rPr>
              <w:color w:val="808080"/>
            </w:rPr>
            <w:t>单击此处输入文字。</w:t>
          </w:r>
        </w:p>
      </w:docPartBody>
    </w:docPart>
    <w:docPart>
      <w:docPartPr>
        <w:name w:val="{7e941822-da0a-4647-a4ee-a0304ab60579}"/>
        <w:style w:val=""/>
        <w:category>
          <w:name w:val="常规"/>
          <w:gallery w:val="placeholder"/>
        </w:category>
        <w:types>
          <w:type w:val="bbPlcHdr"/>
        </w:types>
        <w:behaviors>
          <w:behavior w:val="content"/>
        </w:behaviors>
        <w:description w:val=""/>
        <w:guid w:val="{7e941822-da0a-4647-a4ee-a0304ab60579}"/>
      </w:docPartPr>
      <w:docPartBody>
        <w:p>
          <w:r>
            <w:rPr>
              <w:color w:val="808080"/>
            </w:rPr>
            <w:t>单击此处输入文字。</w:t>
          </w:r>
        </w:p>
      </w:docPartBody>
    </w:docPart>
    <w:docPart>
      <w:docPartPr>
        <w:name w:val="{2abcf8a2-61d2-4ec3-9df9-8dc2b16cbcda}"/>
        <w:style w:val=""/>
        <w:category>
          <w:name w:val="常规"/>
          <w:gallery w:val="placeholder"/>
        </w:category>
        <w:types>
          <w:type w:val="bbPlcHdr"/>
        </w:types>
        <w:behaviors>
          <w:behavior w:val="content"/>
        </w:behaviors>
        <w:description w:val=""/>
        <w:guid w:val="{2abcf8a2-61d2-4ec3-9df9-8dc2b16cbcda}"/>
      </w:docPartPr>
      <w:docPartBody>
        <w:p>
          <w:r>
            <w:rPr>
              <w:color w:val="808080"/>
            </w:rPr>
            <w:t>单击此处输入文字。</w:t>
          </w:r>
        </w:p>
      </w:docPartBody>
    </w:docPart>
    <w:docPart>
      <w:docPartPr>
        <w:name w:val="{fe06bac4-ef4b-47bc-95e8-f6d0493c34d6}"/>
        <w:style w:val=""/>
        <w:category>
          <w:name w:val="常规"/>
          <w:gallery w:val="placeholder"/>
        </w:category>
        <w:types>
          <w:type w:val="bbPlcHdr"/>
        </w:types>
        <w:behaviors>
          <w:behavior w:val="content"/>
        </w:behaviors>
        <w:description w:val=""/>
        <w:guid w:val="{fe06bac4-ef4b-47bc-95e8-f6d0493c34d6}"/>
      </w:docPartPr>
      <w:docPartBody>
        <w:p>
          <w:r>
            <w:rPr>
              <w:color w:val="808080"/>
            </w:rPr>
            <w:t>单击此处输入文字。</w:t>
          </w:r>
        </w:p>
      </w:docPartBody>
    </w:docPart>
    <w:docPart>
      <w:docPartPr>
        <w:name w:val="{6b92d182-0359-4cef-9286-261e0a3a6820}"/>
        <w:style w:val=""/>
        <w:category>
          <w:name w:val="常规"/>
          <w:gallery w:val="placeholder"/>
        </w:category>
        <w:types>
          <w:type w:val="bbPlcHdr"/>
        </w:types>
        <w:behaviors>
          <w:behavior w:val="content"/>
        </w:behaviors>
        <w:description w:val=""/>
        <w:guid w:val="{6b92d182-0359-4cef-9286-261e0a3a6820}"/>
      </w:docPartPr>
      <w:docPartBody>
        <w:p>
          <w:r>
            <w:rPr>
              <w:color w:val="808080"/>
            </w:rPr>
            <w:t>单击此处输入文字。</w:t>
          </w:r>
        </w:p>
      </w:docPartBody>
    </w:docPart>
    <w:docPart>
      <w:docPartPr>
        <w:name w:val="{87a1b951-994c-446b-95d9-29b9af03e805}"/>
        <w:style w:val=""/>
        <w:category>
          <w:name w:val="常规"/>
          <w:gallery w:val="placeholder"/>
        </w:category>
        <w:types>
          <w:type w:val="bbPlcHdr"/>
        </w:types>
        <w:behaviors>
          <w:behavior w:val="content"/>
        </w:behaviors>
        <w:description w:val=""/>
        <w:guid w:val="{87a1b951-994c-446b-95d9-29b9af03e805}"/>
      </w:docPartPr>
      <w:docPartBody>
        <w:p>
          <w:r>
            <w:rPr>
              <w:color w:val="808080"/>
            </w:rPr>
            <w:t>单击此处输入文字。</w:t>
          </w:r>
        </w:p>
      </w:docPartBody>
    </w:docPart>
    <w:docPart>
      <w:docPartPr>
        <w:name w:val="{efd96042-a99e-4889-b5be-1cccd612fbd7}"/>
        <w:style w:val=""/>
        <w:category>
          <w:name w:val="常规"/>
          <w:gallery w:val="placeholder"/>
        </w:category>
        <w:types>
          <w:type w:val="bbPlcHdr"/>
        </w:types>
        <w:behaviors>
          <w:behavior w:val="content"/>
        </w:behaviors>
        <w:description w:val=""/>
        <w:guid w:val="{efd96042-a99e-4889-b5be-1cccd612fbd7}"/>
      </w:docPartPr>
      <w:docPartBody>
        <w:p>
          <w:r>
            <w:rPr>
              <w:color w:val="808080"/>
            </w:rPr>
            <w:t>单击此处输入文字。</w:t>
          </w:r>
        </w:p>
      </w:docPartBody>
    </w:docPart>
    <w:docPart>
      <w:docPartPr>
        <w:name w:val="{43368d7b-d393-4933-a3e8-80aa00a0b8e1}"/>
        <w:style w:val=""/>
        <w:category>
          <w:name w:val="常规"/>
          <w:gallery w:val="placeholder"/>
        </w:category>
        <w:types>
          <w:type w:val="bbPlcHdr"/>
        </w:types>
        <w:behaviors>
          <w:behavior w:val="content"/>
        </w:behaviors>
        <w:description w:val=""/>
        <w:guid w:val="{43368d7b-d393-4933-a3e8-80aa00a0b8e1}"/>
      </w:docPartPr>
      <w:docPartBody>
        <w:p>
          <w:r>
            <w:rPr>
              <w:color w:val="808080"/>
            </w:rPr>
            <w:t>单击此处输入文字。</w:t>
          </w:r>
        </w:p>
      </w:docPartBody>
    </w:docPart>
    <w:docPart>
      <w:docPartPr>
        <w:name w:val="{3ac706a2-6f2f-442c-ad23-a7d714dd8c6b}"/>
        <w:style w:val=""/>
        <w:category>
          <w:name w:val="常规"/>
          <w:gallery w:val="placeholder"/>
        </w:category>
        <w:types>
          <w:type w:val="bbPlcHdr"/>
        </w:types>
        <w:behaviors>
          <w:behavior w:val="content"/>
        </w:behaviors>
        <w:description w:val=""/>
        <w:guid w:val="{3ac706a2-6f2f-442c-ad23-a7d714dd8c6b}"/>
      </w:docPartPr>
      <w:docPartBody>
        <w:p>
          <w:r>
            <w:rPr>
              <w:color w:val="808080"/>
            </w:rPr>
            <w:t>单击此处输入文字。</w:t>
          </w:r>
        </w:p>
      </w:docPartBody>
    </w:docPart>
    <w:docPart>
      <w:docPartPr>
        <w:name w:val="{32ea5a67-61e0-46af-b12b-660048ad4b9a}"/>
        <w:style w:val=""/>
        <w:category>
          <w:name w:val="常规"/>
          <w:gallery w:val="placeholder"/>
        </w:category>
        <w:types>
          <w:type w:val="bbPlcHdr"/>
        </w:types>
        <w:behaviors>
          <w:behavior w:val="content"/>
        </w:behaviors>
        <w:description w:val=""/>
        <w:guid w:val="{32ea5a67-61e0-46af-b12b-660048ad4b9a}"/>
      </w:docPartPr>
      <w:docPartBody>
        <w:p>
          <w:r>
            <w:rPr>
              <w:color w:val="808080"/>
            </w:rPr>
            <w:t>单击此处输入文字。</w:t>
          </w:r>
        </w:p>
      </w:docPartBody>
    </w:docPart>
    <w:docPart>
      <w:docPartPr>
        <w:name w:val="{437e1943-c785-46a2-9ae0-f61a7ad2217f}"/>
        <w:style w:val=""/>
        <w:category>
          <w:name w:val="常规"/>
          <w:gallery w:val="placeholder"/>
        </w:category>
        <w:types>
          <w:type w:val="bbPlcHdr"/>
        </w:types>
        <w:behaviors>
          <w:behavior w:val="content"/>
        </w:behaviors>
        <w:description w:val=""/>
        <w:guid w:val="{437e1943-c785-46a2-9ae0-f61a7ad2217f}"/>
      </w:docPartPr>
      <w:docPartBody>
        <w:p>
          <w:r>
            <w:rPr>
              <w:color w:val="808080"/>
            </w:rPr>
            <w:t>单击此处输入文字。</w:t>
          </w:r>
        </w:p>
      </w:docPartBody>
    </w:docPart>
    <w:docPart>
      <w:docPartPr>
        <w:name w:val="{4dee8821-7e7b-4912-87f0-f2607ae9264d}"/>
        <w:style w:val=""/>
        <w:category>
          <w:name w:val="常规"/>
          <w:gallery w:val="placeholder"/>
        </w:category>
        <w:types>
          <w:type w:val="bbPlcHdr"/>
        </w:types>
        <w:behaviors>
          <w:behavior w:val="content"/>
        </w:behaviors>
        <w:description w:val=""/>
        <w:guid w:val="{4dee8821-7e7b-4912-87f0-f2607ae9264d}"/>
      </w:docPartPr>
      <w:docPartBody>
        <w:p>
          <w:r>
            <w:rPr>
              <w:color w:val="808080"/>
            </w:rPr>
            <w:t>单击此处输入文字。</w:t>
          </w:r>
        </w:p>
      </w:docPartBody>
    </w:docPart>
    <w:docPart>
      <w:docPartPr>
        <w:name w:val="{c3ae623c-9282-4533-99e7-9f5839c7823a}"/>
        <w:style w:val=""/>
        <w:category>
          <w:name w:val="常规"/>
          <w:gallery w:val="placeholder"/>
        </w:category>
        <w:types>
          <w:type w:val="bbPlcHdr"/>
        </w:types>
        <w:behaviors>
          <w:behavior w:val="content"/>
        </w:behaviors>
        <w:description w:val=""/>
        <w:guid w:val="{c3ae623c-9282-4533-99e7-9f5839c7823a}"/>
      </w:docPartPr>
      <w:docPartBody>
        <w:p>
          <w:r>
            <w:rPr>
              <w:color w:val="808080"/>
            </w:rPr>
            <w:t>单击此处输入文字。</w:t>
          </w:r>
        </w:p>
      </w:docPartBody>
    </w:docPart>
    <w:docPart>
      <w:docPartPr>
        <w:name w:val="{a43a6245-d412-4a8a-9630-54cd433b960f}"/>
        <w:style w:val=""/>
        <w:category>
          <w:name w:val="常规"/>
          <w:gallery w:val="placeholder"/>
        </w:category>
        <w:types>
          <w:type w:val="bbPlcHdr"/>
        </w:types>
        <w:behaviors>
          <w:behavior w:val="content"/>
        </w:behaviors>
        <w:description w:val=""/>
        <w:guid w:val="{a43a6245-d412-4a8a-9630-54cd433b960f}"/>
      </w:docPartPr>
      <w:docPartBody>
        <w:p>
          <w:r>
            <w:rPr>
              <w:color w:val="808080"/>
            </w:rPr>
            <w:t>单击此处输入文字。</w:t>
          </w:r>
        </w:p>
      </w:docPartBody>
    </w:docPart>
    <w:docPart>
      <w:docPartPr>
        <w:name w:val="{0378b9e4-6b59-420a-9442-93dccf57ee57}"/>
        <w:style w:val=""/>
        <w:category>
          <w:name w:val="常规"/>
          <w:gallery w:val="placeholder"/>
        </w:category>
        <w:types>
          <w:type w:val="bbPlcHdr"/>
        </w:types>
        <w:behaviors>
          <w:behavior w:val="content"/>
        </w:behaviors>
        <w:description w:val=""/>
        <w:guid w:val="{0378b9e4-6b59-420a-9442-93dccf57ee57}"/>
      </w:docPartPr>
      <w:docPartBody>
        <w:p>
          <w:r>
            <w:rPr>
              <w:color w:val="808080"/>
            </w:rPr>
            <w:t>单击此处输入文字。</w:t>
          </w:r>
        </w:p>
      </w:docPartBody>
    </w:docPart>
    <w:docPart>
      <w:docPartPr>
        <w:name w:val="{add591b3-07e9-428b-80f8-3def07433a11}"/>
        <w:style w:val=""/>
        <w:category>
          <w:name w:val="常规"/>
          <w:gallery w:val="placeholder"/>
        </w:category>
        <w:types>
          <w:type w:val="bbPlcHdr"/>
        </w:types>
        <w:behaviors>
          <w:behavior w:val="content"/>
        </w:behaviors>
        <w:description w:val=""/>
        <w:guid w:val="{add591b3-07e9-428b-80f8-3def07433a11}"/>
      </w:docPartPr>
      <w:docPartBody>
        <w:p>
          <w:r>
            <w:rPr>
              <w:color w:val="808080"/>
            </w:rPr>
            <w:t>单击此处输入文字。</w:t>
          </w:r>
        </w:p>
      </w:docPartBody>
    </w:docPart>
    <w:docPart>
      <w:docPartPr>
        <w:name w:val="{2c79598a-99ab-417f-87fc-68a4ba8c49cf}"/>
        <w:style w:val=""/>
        <w:category>
          <w:name w:val="常规"/>
          <w:gallery w:val="placeholder"/>
        </w:category>
        <w:types>
          <w:type w:val="bbPlcHdr"/>
        </w:types>
        <w:behaviors>
          <w:behavior w:val="content"/>
        </w:behaviors>
        <w:description w:val=""/>
        <w:guid w:val="{2c79598a-99ab-417f-87fc-68a4ba8c49cf}"/>
      </w:docPartPr>
      <w:docPartBody>
        <w:p>
          <w:r>
            <w:rPr>
              <w:color w:val="808080"/>
            </w:rPr>
            <w:t>单击此处输入文字。</w:t>
          </w:r>
        </w:p>
      </w:docPartBody>
    </w:docPart>
    <w:docPart>
      <w:docPartPr>
        <w:name w:val="{7d8dafc3-0c94-492b-b748-603ead1eafa1}"/>
        <w:style w:val=""/>
        <w:category>
          <w:name w:val="常规"/>
          <w:gallery w:val="placeholder"/>
        </w:category>
        <w:types>
          <w:type w:val="bbPlcHdr"/>
        </w:types>
        <w:behaviors>
          <w:behavior w:val="content"/>
        </w:behaviors>
        <w:description w:val=""/>
        <w:guid w:val="{7d8dafc3-0c94-492b-b748-603ead1eafa1}"/>
      </w:docPartPr>
      <w:docPartBody>
        <w:p>
          <w:r>
            <w:rPr>
              <w:color w:val="808080"/>
            </w:rPr>
            <w:t>单击此处输入文字。</w:t>
          </w:r>
        </w:p>
      </w:docPartBody>
    </w:docPart>
    <w:docPart>
      <w:docPartPr>
        <w:name w:val="{9249ee56-775c-4512-ab6e-7dac9e754d1c}"/>
        <w:style w:val=""/>
        <w:category>
          <w:name w:val="常规"/>
          <w:gallery w:val="placeholder"/>
        </w:category>
        <w:types>
          <w:type w:val="bbPlcHdr"/>
        </w:types>
        <w:behaviors>
          <w:behavior w:val="content"/>
        </w:behaviors>
        <w:description w:val=""/>
        <w:guid w:val="{9249ee56-775c-4512-ab6e-7dac9e754d1c}"/>
      </w:docPartPr>
      <w:docPartBody>
        <w:p>
          <w:r>
            <w:rPr>
              <w:color w:val="808080"/>
            </w:rPr>
            <w:t>单击此处输入文字。</w:t>
          </w:r>
        </w:p>
      </w:docPartBody>
    </w:docPart>
    <w:docPart>
      <w:docPartPr>
        <w:name w:val="{2cd8fef4-919d-4709-a2ac-8b971a5d199a}"/>
        <w:style w:val=""/>
        <w:category>
          <w:name w:val="常规"/>
          <w:gallery w:val="placeholder"/>
        </w:category>
        <w:types>
          <w:type w:val="bbPlcHdr"/>
        </w:types>
        <w:behaviors>
          <w:behavior w:val="content"/>
        </w:behaviors>
        <w:description w:val=""/>
        <w:guid w:val="{2cd8fef4-919d-4709-a2ac-8b971a5d199a}"/>
      </w:docPartPr>
      <w:docPartBody>
        <w:p>
          <w:r>
            <w:rPr>
              <w:color w:val="808080"/>
            </w:rPr>
            <w:t>单击此处输入文字。</w:t>
          </w:r>
        </w:p>
      </w:docPartBody>
    </w:docPart>
    <w:docPart>
      <w:docPartPr>
        <w:name w:val="{f9db8d04-e29c-4905-8e56-e7d07b8fa9f5}"/>
        <w:style w:val=""/>
        <w:category>
          <w:name w:val="常规"/>
          <w:gallery w:val="placeholder"/>
        </w:category>
        <w:types>
          <w:type w:val="bbPlcHdr"/>
        </w:types>
        <w:behaviors>
          <w:behavior w:val="content"/>
        </w:behaviors>
        <w:description w:val=""/>
        <w:guid w:val="{f9db8d04-e29c-4905-8e56-e7d07b8fa9f5}"/>
      </w:docPartPr>
      <w:docPartBody>
        <w:p>
          <w:r>
            <w:rPr>
              <w:color w:val="808080"/>
            </w:rPr>
            <w:t>单击此处输入文字。</w:t>
          </w:r>
        </w:p>
      </w:docPartBody>
    </w:docPart>
    <w:docPart>
      <w:docPartPr>
        <w:name w:val="{19c533a2-9fa5-4820-8325-008a31c73260}"/>
        <w:style w:val=""/>
        <w:category>
          <w:name w:val="常规"/>
          <w:gallery w:val="placeholder"/>
        </w:category>
        <w:types>
          <w:type w:val="bbPlcHdr"/>
        </w:types>
        <w:behaviors>
          <w:behavior w:val="content"/>
        </w:behaviors>
        <w:description w:val=""/>
        <w:guid w:val="{19c533a2-9fa5-4820-8325-008a31c73260}"/>
      </w:docPartPr>
      <w:docPartBody>
        <w:p>
          <w:r>
            <w:rPr>
              <w:color w:val="808080"/>
            </w:rPr>
            <w:t>单击此处输入文字。</w:t>
          </w:r>
        </w:p>
      </w:docPartBody>
    </w:docPart>
    <w:docPart>
      <w:docPartPr>
        <w:name w:val="{25f33abb-e97d-4dc8-8beb-74a2812f934b}"/>
        <w:style w:val=""/>
        <w:category>
          <w:name w:val="常规"/>
          <w:gallery w:val="placeholder"/>
        </w:category>
        <w:types>
          <w:type w:val="bbPlcHdr"/>
        </w:types>
        <w:behaviors>
          <w:behavior w:val="content"/>
        </w:behaviors>
        <w:description w:val=""/>
        <w:guid w:val="{25f33abb-e97d-4dc8-8beb-74a2812f934b}"/>
      </w:docPartPr>
      <w:docPartBody>
        <w:p>
          <w:r>
            <w:rPr>
              <w:color w:val="808080"/>
            </w:rPr>
            <w:t>单击此处输入文字。</w:t>
          </w:r>
        </w:p>
      </w:docPartBody>
    </w:docPart>
    <w:docPart>
      <w:docPartPr>
        <w:name w:val="{8f91b1f3-0439-490f-b6aa-da46ef1523ca}"/>
        <w:style w:val=""/>
        <w:category>
          <w:name w:val="常规"/>
          <w:gallery w:val="placeholder"/>
        </w:category>
        <w:types>
          <w:type w:val="bbPlcHdr"/>
        </w:types>
        <w:behaviors>
          <w:behavior w:val="content"/>
        </w:behaviors>
        <w:description w:val=""/>
        <w:guid w:val="{8f91b1f3-0439-490f-b6aa-da46ef1523ca}"/>
      </w:docPartPr>
      <w:docPartBody>
        <w:p>
          <w:r>
            <w:rPr>
              <w:color w:val="808080"/>
            </w:rPr>
            <w:t>单击此处输入文字。</w:t>
          </w:r>
        </w:p>
      </w:docPartBody>
    </w:docPart>
    <w:docPart>
      <w:docPartPr>
        <w:name w:val="{4e5a7e72-d3d0-4b5e-a071-d21fd3c8d553}"/>
        <w:style w:val=""/>
        <w:category>
          <w:name w:val="常规"/>
          <w:gallery w:val="placeholder"/>
        </w:category>
        <w:types>
          <w:type w:val="bbPlcHdr"/>
        </w:types>
        <w:behaviors>
          <w:behavior w:val="content"/>
        </w:behaviors>
        <w:description w:val=""/>
        <w:guid w:val="{4e5a7e72-d3d0-4b5e-a071-d21fd3c8d553}"/>
      </w:docPartPr>
      <w:docPartBody>
        <w:p>
          <w:r>
            <w:rPr>
              <w:color w:val="808080"/>
            </w:rPr>
            <w:t>单击此处输入文字。</w:t>
          </w:r>
        </w:p>
      </w:docPartBody>
    </w:docPart>
    <w:docPart>
      <w:docPartPr>
        <w:name w:val="{3797125e-b245-418c-a8ce-0e210ffbc2ca}"/>
        <w:style w:val=""/>
        <w:category>
          <w:name w:val="常规"/>
          <w:gallery w:val="placeholder"/>
        </w:category>
        <w:types>
          <w:type w:val="bbPlcHdr"/>
        </w:types>
        <w:behaviors>
          <w:behavior w:val="content"/>
        </w:behaviors>
        <w:description w:val=""/>
        <w:guid w:val="{3797125e-b245-418c-a8ce-0e210ffbc2ca}"/>
      </w:docPartPr>
      <w:docPartBody>
        <w:p>
          <w:r>
            <w:rPr>
              <w:color w:val="808080"/>
            </w:rPr>
            <w:t>单击此处输入文字。</w:t>
          </w:r>
        </w:p>
      </w:docPartBody>
    </w:docPart>
    <w:docPart>
      <w:docPartPr>
        <w:name w:val="{fac56ca8-ac36-4b62-97a6-dee73048a4d1}"/>
        <w:style w:val=""/>
        <w:category>
          <w:name w:val="常规"/>
          <w:gallery w:val="placeholder"/>
        </w:category>
        <w:types>
          <w:type w:val="bbPlcHdr"/>
        </w:types>
        <w:behaviors>
          <w:behavior w:val="content"/>
        </w:behaviors>
        <w:description w:val=""/>
        <w:guid w:val="{fac56ca8-ac36-4b62-97a6-dee73048a4d1}"/>
      </w:docPartPr>
      <w:docPartBody>
        <w:p>
          <w:r>
            <w:rPr>
              <w:color w:val="808080"/>
            </w:rPr>
            <w:t>单击此处输入文字。</w:t>
          </w:r>
        </w:p>
      </w:docPartBody>
    </w:docPart>
    <w:docPart>
      <w:docPartPr>
        <w:name w:val="{b4cbba43-5f71-4045-b78e-307eafc8f300}"/>
        <w:style w:val=""/>
        <w:category>
          <w:name w:val="常规"/>
          <w:gallery w:val="placeholder"/>
        </w:category>
        <w:types>
          <w:type w:val="bbPlcHdr"/>
        </w:types>
        <w:behaviors>
          <w:behavior w:val="content"/>
        </w:behaviors>
        <w:description w:val=""/>
        <w:guid w:val="{b4cbba43-5f71-4045-b78e-307eafc8f300}"/>
      </w:docPartPr>
      <w:docPartBody>
        <w:p>
          <w:r>
            <w:rPr>
              <w:color w:val="808080"/>
            </w:rPr>
            <w:t>单击此处输入文字。</w:t>
          </w:r>
        </w:p>
      </w:docPartBody>
    </w:docPart>
    <w:docPart>
      <w:docPartPr>
        <w:name w:val="{c6be6d56-03d0-4dc1-8f1a-6d0941a7be02}"/>
        <w:style w:val=""/>
        <w:category>
          <w:name w:val="常规"/>
          <w:gallery w:val="placeholder"/>
        </w:category>
        <w:types>
          <w:type w:val="bbPlcHdr"/>
        </w:types>
        <w:behaviors>
          <w:behavior w:val="content"/>
        </w:behaviors>
        <w:description w:val=""/>
        <w:guid w:val="{c6be6d56-03d0-4dc1-8f1a-6d0941a7be02}"/>
      </w:docPartPr>
      <w:docPartBody>
        <w:p>
          <w:r>
            <w:rPr>
              <w:color w:val="808080"/>
            </w:rPr>
            <w:t>单击此处输入文字。</w:t>
          </w:r>
        </w:p>
      </w:docPartBody>
    </w:docPart>
    <w:docPart>
      <w:docPartPr>
        <w:name w:val="{5508d4fd-dabc-45f2-b5d7-45fe183a43bb}"/>
        <w:style w:val=""/>
        <w:category>
          <w:name w:val="常规"/>
          <w:gallery w:val="placeholder"/>
        </w:category>
        <w:types>
          <w:type w:val="bbPlcHdr"/>
        </w:types>
        <w:behaviors>
          <w:behavior w:val="content"/>
        </w:behaviors>
        <w:description w:val=""/>
        <w:guid w:val="{5508d4fd-dabc-45f2-b5d7-45fe183a43bb}"/>
      </w:docPartPr>
      <w:docPartBody>
        <w:p>
          <w:r>
            <w:rPr>
              <w:color w:val="808080"/>
            </w:rPr>
            <w:t>单击此处输入文字。</w:t>
          </w:r>
        </w:p>
      </w:docPartBody>
    </w:docPart>
    <w:docPart>
      <w:docPartPr>
        <w:name w:val="{f1db4ca8-1267-4902-af3c-e48304b0d0d9}"/>
        <w:style w:val=""/>
        <w:category>
          <w:name w:val="常规"/>
          <w:gallery w:val="placeholder"/>
        </w:category>
        <w:types>
          <w:type w:val="bbPlcHdr"/>
        </w:types>
        <w:behaviors>
          <w:behavior w:val="content"/>
        </w:behaviors>
        <w:description w:val=""/>
        <w:guid w:val="{f1db4ca8-1267-4902-af3c-e48304b0d0d9}"/>
      </w:docPartPr>
      <w:docPartBody>
        <w:p>
          <w:r>
            <w:rPr>
              <w:color w:val="808080"/>
            </w:rPr>
            <w:t>单击此处输入文字。</w:t>
          </w:r>
        </w:p>
      </w:docPartBody>
    </w:docPart>
    <w:docPart>
      <w:docPartPr>
        <w:name w:val="{f8d5b02e-acdb-449c-987d-6c96d693ee2c}"/>
        <w:style w:val=""/>
        <w:category>
          <w:name w:val="常规"/>
          <w:gallery w:val="placeholder"/>
        </w:category>
        <w:types>
          <w:type w:val="bbPlcHdr"/>
        </w:types>
        <w:behaviors>
          <w:behavior w:val="content"/>
        </w:behaviors>
        <w:description w:val=""/>
        <w:guid w:val="{f8d5b02e-acdb-449c-987d-6c96d693ee2c}"/>
      </w:docPartPr>
      <w:docPartBody>
        <w:p>
          <w:r>
            <w:rPr>
              <w:color w:val="808080"/>
            </w:rPr>
            <w:t>单击此处输入文字。</w:t>
          </w:r>
        </w:p>
      </w:docPartBody>
    </w:docPart>
    <w:docPart>
      <w:docPartPr>
        <w:name w:val="{9a03f002-5fb9-4acb-af54-b8003b9f2ea8}"/>
        <w:style w:val=""/>
        <w:category>
          <w:name w:val="常规"/>
          <w:gallery w:val="placeholder"/>
        </w:category>
        <w:types>
          <w:type w:val="bbPlcHdr"/>
        </w:types>
        <w:behaviors>
          <w:behavior w:val="content"/>
        </w:behaviors>
        <w:description w:val=""/>
        <w:guid w:val="{9a03f002-5fb9-4acb-af54-b8003b9f2ea8}"/>
      </w:docPartPr>
      <w:docPartBody>
        <w:p>
          <w:r>
            <w:rPr>
              <w:color w:val="808080"/>
            </w:rPr>
            <w:t>单击此处输入文字。</w:t>
          </w:r>
        </w:p>
      </w:docPartBody>
    </w:docPart>
    <w:docPart>
      <w:docPartPr>
        <w:name w:val="{6bbdf0ea-3ef8-416c-a028-8d898c912955}"/>
        <w:style w:val=""/>
        <w:category>
          <w:name w:val="常规"/>
          <w:gallery w:val="placeholder"/>
        </w:category>
        <w:types>
          <w:type w:val="bbPlcHdr"/>
        </w:types>
        <w:behaviors>
          <w:behavior w:val="content"/>
        </w:behaviors>
        <w:description w:val=""/>
        <w:guid w:val="{6bbdf0ea-3ef8-416c-a028-8d898c912955}"/>
      </w:docPartPr>
      <w:docPartBody>
        <w:p>
          <w:r>
            <w:rPr>
              <w:color w:val="808080"/>
            </w:rPr>
            <w:t>单击此处输入文字。</w:t>
          </w:r>
        </w:p>
      </w:docPartBody>
    </w:docPart>
    <w:docPart>
      <w:docPartPr>
        <w:name w:val="{bd3b4e0d-4ea6-4ea2-8af6-9c40594751a0}"/>
        <w:style w:val=""/>
        <w:category>
          <w:name w:val="常规"/>
          <w:gallery w:val="placeholder"/>
        </w:category>
        <w:types>
          <w:type w:val="bbPlcHdr"/>
        </w:types>
        <w:behaviors>
          <w:behavior w:val="content"/>
        </w:behaviors>
        <w:description w:val=""/>
        <w:guid w:val="{bd3b4e0d-4ea6-4ea2-8af6-9c40594751a0}"/>
      </w:docPartPr>
      <w:docPartBody>
        <w:p>
          <w:r>
            <w:rPr>
              <w:color w:val="808080"/>
            </w:rPr>
            <w:t>单击此处输入文字。</w:t>
          </w:r>
        </w:p>
      </w:docPartBody>
    </w:docPart>
    <w:docPart>
      <w:docPartPr>
        <w:name w:val="{e707bad4-5056-40ff-a10a-1a33124dfc8a}"/>
        <w:style w:val=""/>
        <w:category>
          <w:name w:val="常规"/>
          <w:gallery w:val="placeholder"/>
        </w:category>
        <w:types>
          <w:type w:val="bbPlcHdr"/>
        </w:types>
        <w:behaviors>
          <w:behavior w:val="content"/>
        </w:behaviors>
        <w:description w:val=""/>
        <w:guid w:val="{e707bad4-5056-40ff-a10a-1a33124dfc8a}"/>
      </w:docPartPr>
      <w:docPartBody>
        <w:p>
          <w:r>
            <w:rPr>
              <w:color w:val="808080"/>
            </w:rPr>
            <w:t>单击此处输入文字。</w:t>
          </w:r>
        </w:p>
      </w:docPartBody>
    </w:docPart>
    <w:docPart>
      <w:docPartPr>
        <w:name w:val="{f4d55584-3b14-4e60-98d0-5bdbe26bf1eb}"/>
        <w:style w:val=""/>
        <w:category>
          <w:name w:val="常规"/>
          <w:gallery w:val="placeholder"/>
        </w:category>
        <w:types>
          <w:type w:val="bbPlcHdr"/>
        </w:types>
        <w:behaviors>
          <w:behavior w:val="content"/>
        </w:behaviors>
        <w:description w:val=""/>
        <w:guid w:val="{f4d55584-3b14-4e60-98d0-5bdbe26bf1eb}"/>
      </w:docPartPr>
      <w:docPartBody>
        <w:p>
          <w:r>
            <w:rPr>
              <w:color w:val="808080"/>
            </w:rPr>
            <w:t>单击此处输入文字。</w:t>
          </w:r>
        </w:p>
      </w:docPartBody>
    </w:docPart>
    <w:docPart>
      <w:docPartPr>
        <w:name w:val="{0e6e0464-b13f-41fe-8891-c8d7c3d786e2}"/>
        <w:style w:val=""/>
        <w:category>
          <w:name w:val="常规"/>
          <w:gallery w:val="placeholder"/>
        </w:category>
        <w:types>
          <w:type w:val="bbPlcHdr"/>
        </w:types>
        <w:behaviors>
          <w:behavior w:val="content"/>
        </w:behaviors>
        <w:description w:val=""/>
        <w:guid w:val="{0e6e0464-b13f-41fe-8891-c8d7c3d786e2}"/>
      </w:docPartPr>
      <w:docPartBody>
        <w:p>
          <w:r>
            <w:rPr>
              <w:color w:val="808080"/>
            </w:rPr>
            <w:t>单击此处输入文字。</w:t>
          </w:r>
        </w:p>
      </w:docPartBody>
    </w:docPart>
    <w:docPart>
      <w:docPartPr>
        <w:name w:val="{a292f876-6c62-4b54-8325-01fb80c94a16}"/>
        <w:style w:val=""/>
        <w:category>
          <w:name w:val="常规"/>
          <w:gallery w:val="placeholder"/>
        </w:category>
        <w:types>
          <w:type w:val="bbPlcHdr"/>
        </w:types>
        <w:behaviors>
          <w:behavior w:val="content"/>
        </w:behaviors>
        <w:description w:val=""/>
        <w:guid w:val="{a292f876-6c62-4b54-8325-01fb80c94a16}"/>
      </w:docPartPr>
      <w:docPartBody>
        <w:p>
          <w:r>
            <w:rPr>
              <w:color w:val="808080"/>
            </w:rPr>
            <w:t>单击此处输入文字。</w:t>
          </w:r>
        </w:p>
      </w:docPartBody>
    </w:docPart>
    <w:docPart>
      <w:docPartPr>
        <w:name w:val="{85e17e95-c227-4156-9d18-dd9490fcef4c}"/>
        <w:style w:val=""/>
        <w:category>
          <w:name w:val="常规"/>
          <w:gallery w:val="placeholder"/>
        </w:category>
        <w:types>
          <w:type w:val="bbPlcHdr"/>
        </w:types>
        <w:behaviors>
          <w:behavior w:val="content"/>
        </w:behaviors>
        <w:description w:val=""/>
        <w:guid w:val="{85e17e95-c227-4156-9d18-dd9490fcef4c}"/>
      </w:docPartPr>
      <w:docPartBody>
        <w:p>
          <w:r>
            <w:rPr>
              <w:color w:val="808080"/>
            </w:rPr>
            <w:t>单击此处输入文字。</w:t>
          </w:r>
        </w:p>
      </w:docPartBody>
    </w:docPart>
    <w:docPart>
      <w:docPartPr>
        <w:name w:val="{e2eedfe0-67ba-4b76-a244-7299897757f2}"/>
        <w:style w:val=""/>
        <w:category>
          <w:name w:val="常规"/>
          <w:gallery w:val="placeholder"/>
        </w:category>
        <w:types>
          <w:type w:val="bbPlcHdr"/>
        </w:types>
        <w:behaviors>
          <w:behavior w:val="content"/>
        </w:behaviors>
        <w:description w:val=""/>
        <w:guid w:val="{e2eedfe0-67ba-4b76-a244-7299897757f2}"/>
      </w:docPartPr>
      <w:docPartBody>
        <w:p>
          <w:r>
            <w:rPr>
              <w:color w:val="808080"/>
            </w:rPr>
            <w:t>单击此处输入文字。</w:t>
          </w:r>
        </w:p>
      </w:docPartBody>
    </w:docPart>
    <w:docPart>
      <w:docPartPr>
        <w:name w:val="{79f68785-42e9-4553-b98e-ffc2b6904289}"/>
        <w:style w:val=""/>
        <w:category>
          <w:name w:val="常规"/>
          <w:gallery w:val="placeholder"/>
        </w:category>
        <w:types>
          <w:type w:val="bbPlcHdr"/>
        </w:types>
        <w:behaviors>
          <w:behavior w:val="content"/>
        </w:behaviors>
        <w:description w:val=""/>
        <w:guid w:val="{79f68785-42e9-4553-b98e-ffc2b6904289}"/>
      </w:docPartPr>
      <w:docPartBody>
        <w:p>
          <w:r>
            <w:rPr>
              <w:color w:val="808080"/>
            </w:rPr>
            <w:t>单击此处输入文字。</w:t>
          </w:r>
        </w:p>
      </w:docPartBody>
    </w:docPart>
    <w:docPart>
      <w:docPartPr>
        <w:name w:val="{b88cab19-d984-49b2-9a09-7028b7711436}"/>
        <w:style w:val=""/>
        <w:category>
          <w:name w:val="常规"/>
          <w:gallery w:val="placeholder"/>
        </w:category>
        <w:types>
          <w:type w:val="bbPlcHdr"/>
        </w:types>
        <w:behaviors>
          <w:behavior w:val="content"/>
        </w:behaviors>
        <w:description w:val=""/>
        <w:guid w:val="{b88cab19-d984-49b2-9a09-7028b7711436}"/>
      </w:docPartPr>
      <w:docPartBody>
        <w:p>
          <w:r>
            <w:rPr>
              <w:color w:val="808080"/>
            </w:rPr>
            <w:t>单击此处输入文字。</w:t>
          </w:r>
        </w:p>
      </w:docPartBody>
    </w:docPart>
    <w:docPart>
      <w:docPartPr>
        <w:name w:val="{0eb38df1-89ee-4276-8345-2544429572f0}"/>
        <w:style w:val=""/>
        <w:category>
          <w:name w:val="常规"/>
          <w:gallery w:val="placeholder"/>
        </w:category>
        <w:types>
          <w:type w:val="bbPlcHdr"/>
        </w:types>
        <w:behaviors>
          <w:behavior w:val="content"/>
        </w:behaviors>
        <w:description w:val=""/>
        <w:guid w:val="{0eb38df1-89ee-4276-8345-2544429572f0}"/>
      </w:docPartPr>
      <w:docPartBody>
        <w:p>
          <w:r>
            <w:rPr>
              <w:color w:val="808080"/>
            </w:rPr>
            <w:t>单击此处输入文字。</w:t>
          </w:r>
        </w:p>
      </w:docPartBody>
    </w:docPart>
    <w:docPart>
      <w:docPartPr>
        <w:name w:val="{846842e9-5cab-458d-86da-a3eec54fbb16}"/>
        <w:style w:val=""/>
        <w:category>
          <w:name w:val="常规"/>
          <w:gallery w:val="placeholder"/>
        </w:category>
        <w:types>
          <w:type w:val="bbPlcHdr"/>
        </w:types>
        <w:behaviors>
          <w:behavior w:val="content"/>
        </w:behaviors>
        <w:description w:val=""/>
        <w:guid w:val="{846842e9-5cab-458d-86da-a3eec54fbb16}"/>
      </w:docPartPr>
      <w:docPartBody>
        <w:p>
          <w:r>
            <w:rPr>
              <w:color w:val="808080"/>
            </w:rPr>
            <w:t>单击此处输入文字。</w:t>
          </w:r>
        </w:p>
      </w:docPartBody>
    </w:docPart>
    <w:docPart>
      <w:docPartPr>
        <w:name w:val="{5ec3c0d6-dcda-4c58-894f-42ecdcdca8ab}"/>
        <w:style w:val=""/>
        <w:category>
          <w:name w:val="常规"/>
          <w:gallery w:val="placeholder"/>
        </w:category>
        <w:types>
          <w:type w:val="bbPlcHdr"/>
        </w:types>
        <w:behaviors>
          <w:behavior w:val="content"/>
        </w:behaviors>
        <w:description w:val=""/>
        <w:guid w:val="{5ec3c0d6-dcda-4c58-894f-42ecdcdca8ab}"/>
      </w:docPartPr>
      <w:docPartBody>
        <w:p>
          <w:r>
            <w:rPr>
              <w:color w:val="808080"/>
            </w:rPr>
            <w:t>单击此处输入文字。</w:t>
          </w:r>
        </w:p>
      </w:docPartBody>
    </w:docPart>
    <w:docPart>
      <w:docPartPr>
        <w:name w:val="{bd8d6d5f-796e-494f-bd36-1d674371309e}"/>
        <w:style w:val=""/>
        <w:category>
          <w:name w:val="常规"/>
          <w:gallery w:val="placeholder"/>
        </w:category>
        <w:types>
          <w:type w:val="bbPlcHdr"/>
        </w:types>
        <w:behaviors>
          <w:behavior w:val="content"/>
        </w:behaviors>
        <w:description w:val=""/>
        <w:guid w:val="{bd8d6d5f-796e-494f-bd36-1d674371309e}"/>
      </w:docPartPr>
      <w:docPartBody>
        <w:p>
          <w:r>
            <w:rPr>
              <w:color w:val="808080"/>
            </w:rPr>
            <w:t>单击此处输入文字。</w:t>
          </w:r>
        </w:p>
      </w:docPartBody>
    </w:docPart>
    <w:docPart>
      <w:docPartPr>
        <w:name w:val="{c325a4d0-40b3-4e52-8f36-76106006b7f9}"/>
        <w:style w:val=""/>
        <w:category>
          <w:name w:val="常规"/>
          <w:gallery w:val="placeholder"/>
        </w:category>
        <w:types>
          <w:type w:val="bbPlcHdr"/>
        </w:types>
        <w:behaviors>
          <w:behavior w:val="content"/>
        </w:behaviors>
        <w:description w:val=""/>
        <w:guid w:val="{c325a4d0-40b3-4e52-8f36-76106006b7f9}"/>
      </w:docPartPr>
      <w:docPartBody>
        <w:p>
          <w:r>
            <w:rPr>
              <w:color w:val="808080"/>
            </w:rPr>
            <w:t>单击此处输入文字。</w:t>
          </w:r>
        </w:p>
      </w:docPartBody>
    </w:docPart>
    <w:docPart>
      <w:docPartPr>
        <w:name w:val="{ad2c7f06-6a2d-413f-a7bd-c5e373e355df}"/>
        <w:style w:val=""/>
        <w:category>
          <w:name w:val="常规"/>
          <w:gallery w:val="placeholder"/>
        </w:category>
        <w:types>
          <w:type w:val="bbPlcHdr"/>
        </w:types>
        <w:behaviors>
          <w:behavior w:val="content"/>
        </w:behaviors>
        <w:description w:val=""/>
        <w:guid w:val="{ad2c7f06-6a2d-413f-a7bd-c5e373e355df}"/>
      </w:docPartPr>
      <w:docPartBody>
        <w:p>
          <w:r>
            <w:rPr>
              <w:color w:val="808080"/>
            </w:rPr>
            <w:t>单击此处输入文字。</w:t>
          </w:r>
        </w:p>
      </w:docPartBody>
    </w:docPart>
    <w:docPart>
      <w:docPartPr>
        <w:name w:val="{56e8c452-ce63-4e5d-b95d-54ca5a731708}"/>
        <w:style w:val=""/>
        <w:category>
          <w:name w:val="常规"/>
          <w:gallery w:val="placeholder"/>
        </w:category>
        <w:types>
          <w:type w:val="bbPlcHdr"/>
        </w:types>
        <w:behaviors>
          <w:behavior w:val="content"/>
        </w:behaviors>
        <w:description w:val=""/>
        <w:guid w:val="{56e8c452-ce63-4e5d-b95d-54ca5a731708}"/>
      </w:docPartPr>
      <w:docPartBody>
        <w:p>
          <w:r>
            <w:rPr>
              <w:color w:val="808080"/>
            </w:rPr>
            <w:t>单击此处输入文字。</w:t>
          </w:r>
        </w:p>
      </w:docPartBody>
    </w:docPart>
    <w:docPart>
      <w:docPartPr>
        <w:name w:val="{2953eea9-1bf3-4d2a-9893-4935312edafd}"/>
        <w:style w:val=""/>
        <w:category>
          <w:name w:val="常规"/>
          <w:gallery w:val="placeholder"/>
        </w:category>
        <w:types>
          <w:type w:val="bbPlcHdr"/>
        </w:types>
        <w:behaviors>
          <w:behavior w:val="content"/>
        </w:behaviors>
        <w:description w:val=""/>
        <w:guid w:val="{2953eea9-1bf3-4d2a-9893-4935312edafd}"/>
      </w:docPartPr>
      <w:docPartBody>
        <w:p>
          <w:r>
            <w:rPr>
              <w:color w:val="808080"/>
            </w:rPr>
            <w:t>单击此处输入文字。</w:t>
          </w:r>
        </w:p>
      </w:docPartBody>
    </w:docPart>
    <w:docPart>
      <w:docPartPr>
        <w:name w:val="{1582dceb-f111-485f-95a1-cfabe3bd03e1}"/>
        <w:style w:val=""/>
        <w:category>
          <w:name w:val="常规"/>
          <w:gallery w:val="placeholder"/>
        </w:category>
        <w:types>
          <w:type w:val="bbPlcHdr"/>
        </w:types>
        <w:behaviors>
          <w:behavior w:val="content"/>
        </w:behaviors>
        <w:description w:val=""/>
        <w:guid w:val="{1582dceb-f111-485f-95a1-cfabe3bd03e1}"/>
      </w:docPartPr>
      <w:docPartBody>
        <w:p>
          <w:r>
            <w:rPr>
              <w:color w:val="808080"/>
            </w:rPr>
            <w:t>单击此处输入文字。</w:t>
          </w:r>
        </w:p>
      </w:docPartBody>
    </w:docPart>
    <w:docPart>
      <w:docPartPr>
        <w:name w:val="{4353161b-489f-4d59-a50e-8696877a0835}"/>
        <w:style w:val=""/>
        <w:category>
          <w:name w:val="常规"/>
          <w:gallery w:val="placeholder"/>
        </w:category>
        <w:types>
          <w:type w:val="bbPlcHdr"/>
        </w:types>
        <w:behaviors>
          <w:behavior w:val="content"/>
        </w:behaviors>
        <w:description w:val=""/>
        <w:guid w:val="{4353161b-489f-4d59-a50e-8696877a0835}"/>
      </w:docPartPr>
      <w:docPartBody>
        <w:p>
          <w:r>
            <w:rPr>
              <w:color w:val="808080"/>
            </w:rPr>
            <w:t>单击此处输入文字。</w:t>
          </w:r>
        </w:p>
      </w:docPartBody>
    </w:docPart>
    <w:docPart>
      <w:docPartPr>
        <w:name w:val="{82cfe0d8-f493-409d-a0a5-79617063a0af}"/>
        <w:style w:val=""/>
        <w:category>
          <w:name w:val="常规"/>
          <w:gallery w:val="placeholder"/>
        </w:category>
        <w:types>
          <w:type w:val="bbPlcHdr"/>
        </w:types>
        <w:behaviors>
          <w:behavior w:val="content"/>
        </w:behaviors>
        <w:description w:val=""/>
        <w:guid w:val="{82cfe0d8-f493-409d-a0a5-79617063a0af}"/>
      </w:docPartPr>
      <w:docPartBody>
        <w:p>
          <w:r>
            <w:rPr>
              <w:color w:val="808080"/>
            </w:rPr>
            <w:t>单击此处输入文字。</w:t>
          </w:r>
        </w:p>
      </w:docPartBody>
    </w:docPart>
    <w:docPart>
      <w:docPartPr>
        <w:name w:val="{ae02ae8c-a94e-4c7e-9b99-68d17866c44b}"/>
        <w:style w:val=""/>
        <w:category>
          <w:name w:val="常规"/>
          <w:gallery w:val="placeholder"/>
        </w:category>
        <w:types>
          <w:type w:val="bbPlcHdr"/>
        </w:types>
        <w:behaviors>
          <w:behavior w:val="content"/>
        </w:behaviors>
        <w:description w:val=""/>
        <w:guid w:val="{ae02ae8c-a94e-4c7e-9b99-68d17866c44b}"/>
      </w:docPartPr>
      <w:docPartBody>
        <w:p>
          <w:r>
            <w:rPr>
              <w:color w:val="808080"/>
            </w:rPr>
            <w:t>单击此处输入文字。</w:t>
          </w:r>
        </w:p>
      </w:docPartBody>
    </w:docPart>
    <w:docPart>
      <w:docPartPr>
        <w:name w:val="{e4b932a9-dc38-4742-a9b0-33ae282e105a}"/>
        <w:style w:val=""/>
        <w:category>
          <w:name w:val="常规"/>
          <w:gallery w:val="placeholder"/>
        </w:category>
        <w:types>
          <w:type w:val="bbPlcHdr"/>
        </w:types>
        <w:behaviors>
          <w:behavior w:val="content"/>
        </w:behaviors>
        <w:description w:val=""/>
        <w:guid w:val="{e4b932a9-dc38-4742-a9b0-33ae282e105a}"/>
      </w:docPartPr>
      <w:docPartBody>
        <w:p>
          <w:r>
            <w:rPr>
              <w:color w:val="808080"/>
            </w:rPr>
            <w:t>单击此处输入文字。</w:t>
          </w:r>
        </w:p>
      </w:docPartBody>
    </w:docPart>
    <w:docPart>
      <w:docPartPr>
        <w:name w:val="{53db46b5-4e18-4b6b-b354-47d3987a6ae3}"/>
        <w:style w:val=""/>
        <w:category>
          <w:name w:val="常规"/>
          <w:gallery w:val="placeholder"/>
        </w:category>
        <w:types>
          <w:type w:val="bbPlcHdr"/>
        </w:types>
        <w:behaviors>
          <w:behavior w:val="content"/>
        </w:behaviors>
        <w:description w:val=""/>
        <w:guid w:val="{53db46b5-4e18-4b6b-b354-47d3987a6ae3}"/>
      </w:docPartPr>
      <w:docPartBody>
        <w:p>
          <w:r>
            <w:rPr>
              <w:color w:val="808080"/>
            </w:rPr>
            <w:t>单击此处输入文字。</w:t>
          </w:r>
        </w:p>
      </w:docPartBody>
    </w:docPart>
    <w:docPart>
      <w:docPartPr>
        <w:name w:val="{f765c124-f9e9-4391-aa5c-1c9dfb881439}"/>
        <w:style w:val=""/>
        <w:category>
          <w:name w:val="常规"/>
          <w:gallery w:val="placeholder"/>
        </w:category>
        <w:types>
          <w:type w:val="bbPlcHdr"/>
        </w:types>
        <w:behaviors>
          <w:behavior w:val="content"/>
        </w:behaviors>
        <w:description w:val=""/>
        <w:guid w:val="{f765c124-f9e9-4391-aa5c-1c9dfb881439}"/>
      </w:docPartPr>
      <w:docPartBody>
        <w:p>
          <w:r>
            <w:rPr>
              <w:color w:val="808080"/>
            </w:rPr>
            <w:t>单击此处输入文字。</w:t>
          </w:r>
        </w:p>
      </w:docPartBody>
    </w:docPart>
    <w:docPart>
      <w:docPartPr>
        <w:name w:val="{139b1ccd-b38b-4b2a-9ee9-ad1439580a78}"/>
        <w:style w:val=""/>
        <w:category>
          <w:name w:val="常规"/>
          <w:gallery w:val="placeholder"/>
        </w:category>
        <w:types>
          <w:type w:val="bbPlcHdr"/>
        </w:types>
        <w:behaviors>
          <w:behavior w:val="content"/>
        </w:behaviors>
        <w:description w:val=""/>
        <w:guid w:val="{139b1ccd-b38b-4b2a-9ee9-ad1439580a78}"/>
      </w:docPartPr>
      <w:docPartBody>
        <w:p>
          <w:r>
            <w:rPr>
              <w:color w:val="808080"/>
            </w:rPr>
            <w:t>单击此处输入文字。</w:t>
          </w:r>
        </w:p>
      </w:docPartBody>
    </w:docPart>
    <w:docPart>
      <w:docPartPr>
        <w:name w:val="{3c0ab175-7f7d-43c0-8b85-684dfa16d483}"/>
        <w:style w:val=""/>
        <w:category>
          <w:name w:val="常规"/>
          <w:gallery w:val="placeholder"/>
        </w:category>
        <w:types>
          <w:type w:val="bbPlcHdr"/>
        </w:types>
        <w:behaviors>
          <w:behavior w:val="content"/>
        </w:behaviors>
        <w:description w:val=""/>
        <w:guid w:val="{3c0ab175-7f7d-43c0-8b85-684dfa16d483}"/>
      </w:docPartPr>
      <w:docPartBody>
        <w:p>
          <w:r>
            <w:rPr>
              <w:color w:val="808080"/>
            </w:rPr>
            <w:t>单击此处输入文字。</w:t>
          </w:r>
        </w:p>
      </w:docPartBody>
    </w:docPart>
    <w:docPart>
      <w:docPartPr>
        <w:name w:val="{ac33b410-5332-4371-b49a-05524fd4ca75}"/>
        <w:style w:val=""/>
        <w:category>
          <w:name w:val="常规"/>
          <w:gallery w:val="placeholder"/>
        </w:category>
        <w:types>
          <w:type w:val="bbPlcHdr"/>
        </w:types>
        <w:behaviors>
          <w:behavior w:val="content"/>
        </w:behaviors>
        <w:description w:val=""/>
        <w:guid w:val="{ac33b410-5332-4371-b49a-05524fd4ca75}"/>
      </w:docPartPr>
      <w:docPartBody>
        <w:p>
          <w:r>
            <w:rPr>
              <w:color w:val="808080"/>
            </w:rPr>
            <w:t>单击此处输入文字。</w:t>
          </w:r>
        </w:p>
      </w:docPartBody>
    </w:docPart>
    <w:docPart>
      <w:docPartPr>
        <w:name w:val="{4919aa85-9deb-47df-afb3-656e1fe28dc6}"/>
        <w:style w:val=""/>
        <w:category>
          <w:name w:val="常规"/>
          <w:gallery w:val="placeholder"/>
        </w:category>
        <w:types>
          <w:type w:val="bbPlcHdr"/>
        </w:types>
        <w:behaviors>
          <w:behavior w:val="content"/>
        </w:behaviors>
        <w:description w:val=""/>
        <w:guid w:val="{4919aa85-9deb-47df-afb3-656e1fe28dc6}"/>
      </w:docPartPr>
      <w:docPartBody>
        <w:p>
          <w:r>
            <w:rPr>
              <w:color w:val="808080"/>
            </w:rPr>
            <w:t>单击此处输入文字。</w:t>
          </w:r>
        </w:p>
      </w:docPartBody>
    </w:docPart>
    <w:docPart>
      <w:docPartPr>
        <w:name w:val="{c5808b99-de65-4085-ac7b-f8ee7305a3fb}"/>
        <w:style w:val=""/>
        <w:category>
          <w:name w:val="常规"/>
          <w:gallery w:val="placeholder"/>
        </w:category>
        <w:types>
          <w:type w:val="bbPlcHdr"/>
        </w:types>
        <w:behaviors>
          <w:behavior w:val="content"/>
        </w:behaviors>
        <w:description w:val=""/>
        <w:guid w:val="{c5808b99-de65-4085-ac7b-f8ee7305a3fb}"/>
      </w:docPartPr>
      <w:docPartBody>
        <w:p>
          <w:r>
            <w:rPr>
              <w:color w:val="808080"/>
            </w:rPr>
            <w:t>单击此处输入文字。</w:t>
          </w:r>
        </w:p>
      </w:docPartBody>
    </w:docPart>
    <w:docPart>
      <w:docPartPr>
        <w:name w:val="{a332094a-0a0c-4d16-aa0f-5c03077a8a90}"/>
        <w:style w:val=""/>
        <w:category>
          <w:name w:val="常规"/>
          <w:gallery w:val="placeholder"/>
        </w:category>
        <w:types>
          <w:type w:val="bbPlcHdr"/>
        </w:types>
        <w:behaviors>
          <w:behavior w:val="content"/>
        </w:behaviors>
        <w:description w:val=""/>
        <w:guid w:val="{a332094a-0a0c-4d16-aa0f-5c03077a8a90}"/>
      </w:docPartPr>
      <w:docPartBody>
        <w:p>
          <w:r>
            <w:rPr>
              <w:color w:val="808080"/>
            </w:rPr>
            <w:t>单击此处输入文字。</w:t>
          </w:r>
        </w:p>
      </w:docPartBody>
    </w:docPart>
    <w:docPart>
      <w:docPartPr>
        <w:name w:val="{a25e60a4-e66f-4cc7-abba-03d1d238c8ef}"/>
        <w:style w:val=""/>
        <w:category>
          <w:name w:val="常规"/>
          <w:gallery w:val="placeholder"/>
        </w:category>
        <w:types>
          <w:type w:val="bbPlcHdr"/>
        </w:types>
        <w:behaviors>
          <w:behavior w:val="content"/>
        </w:behaviors>
        <w:description w:val=""/>
        <w:guid w:val="{a25e60a4-e66f-4cc7-abba-03d1d238c8ef}"/>
      </w:docPartPr>
      <w:docPartBody>
        <w:p>
          <w:r>
            <w:rPr>
              <w:color w:val="808080"/>
            </w:rPr>
            <w:t>单击此处输入文字。</w:t>
          </w:r>
        </w:p>
      </w:docPartBody>
    </w:docPart>
    <w:docPart>
      <w:docPartPr>
        <w:name w:val="{2bef71ea-3392-4ae6-ab95-f22945b2dd28}"/>
        <w:style w:val=""/>
        <w:category>
          <w:name w:val="常规"/>
          <w:gallery w:val="placeholder"/>
        </w:category>
        <w:types>
          <w:type w:val="bbPlcHdr"/>
        </w:types>
        <w:behaviors>
          <w:behavior w:val="content"/>
        </w:behaviors>
        <w:description w:val=""/>
        <w:guid w:val="{2bef71ea-3392-4ae6-ab95-f22945b2dd28}"/>
      </w:docPartPr>
      <w:docPartBody>
        <w:p>
          <w:r>
            <w:rPr>
              <w:color w:val="808080"/>
            </w:rPr>
            <w:t>单击此处输入文字。</w:t>
          </w:r>
        </w:p>
      </w:docPartBody>
    </w:docPart>
    <w:docPart>
      <w:docPartPr>
        <w:name w:val="{a2f3824c-debb-4e64-ba4e-a330fb05e33d}"/>
        <w:style w:val=""/>
        <w:category>
          <w:name w:val="常规"/>
          <w:gallery w:val="placeholder"/>
        </w:category>
        <w:types>
          <w:type w:val="bbPlcHdr"/>
        </w:types>
        <w:behaviors>
          <w:behavior w:val="content"/>
        </w:behaviors>
        <w:description w:val=""/>
        <w:guid w:val="{a2f3824c-debb-4e64-ba4e-a330fb05e33d}"/>
      </w:docPartPr>
      <w:docPartBody>
        <w:p>
          <w:r>
            <w:rPr>
              <w:color w:val="808080"/>
            </w:rPr>
            <w:t>单击此处输入文字。</w:t>
          </w:r>
        </w:p>
      </w:docPartBody>
    </w:docPart>
    <w:docPart>
      <w:docPartPr>
        <w:name w:val="{48d20d70-1729-4148-874c-b5864a744efe}"/>
        <w:style w:val=""/>
        <w:category>
          <w:name w:val="常规"/>
          <w:gallery w:val="placeholder"/>
        </w:category>
        <w:types>
          <w:type w:val="bbPlcHdr"/>
        </w:types>
        <w:behaviors>
          <w:behavior w:val="content"/>
        </w:behaviors>
        <w:description w:val=""/>
        <w:guid w:val="{48d20d70-1729-4148-874c-b5864a744efe}"/>
      </w:docPartPr>
      <w:docPartBody>
        <w:p>
          <w:r>
            <w:rPr>
              <w:color w:val="808080"/>
            </w:rPr>
            <w:t>单击此处输入文字。</w:t>
          </w:r>
        </w:p>
      </w:docPartBody>
    </w:docPart>
    <w:docPart>
      <w:docPartPr>
        <w:name w:val="{4e964147-4df0-4fff-8908-b85645fd6202}"/>
        <w:style w:val=""/>
        <w:category>
          <w:name w:val="常规"/>
          <w:gallery w:val="placeholder"/>
        </w:category>
        <w:types>
          <w:type w:val="bbPlcHdr"/>
        </w:types>
        <w:behaviors>
          <w:behavior w:val="content"/>
        </w:behaviors>
        <w:description w:val=""/>
        <w:guid w:val="{4e964147-4df0-4fff-8908-b85645fd6202}"/>
      </w:docPartPr>
      <w:docPartBody>
        <w:p>
          <w:r>
            <w:rPr>
              <w:color w:val="808080"/>
            </w:rPr>
            <w:t>单击此处输入文字。</w:t>
          </w:r>
        </w:p>
      </w:docPartBody>
    </w:docPart>
    <w:docPart>
      <w:docPartPr>
        <w:name w:val="{7237c68d-1125-4df6-ad0f-3231d6544a8b}"/>
        <w:style w:val=""/>
        <w:category>
          <w:name w:val="常规"/>
          <w:gallery w:val="placeholder"/>
        </w:category>
        <w:types>
          <w:type w:val="bbPlcHdr"/>
        </w:types>
        <w:behaviors>
          <w:behavior w:val="content"/>
        </w:behaviors>
        <w:description w:val=""/>
        <w:guid w:val="{7237c68d-1125-4df6-ad0f-3231d6544a8b}"/>
      </w:docPartPr>
      <w:docPartBody>
        <w:p>
          <w:r>
            <w:rPr>
              <w:color w:val="808080"/>
            </w:rPr>
            <w:t>单击此处输入文字。</w:t>
          </w:r>
        </w:p>
      </w:docPartBody>
    </w:docPart>
    <w:docPart>
      <w:docPartPr>
        <w:name w:val="{bb72344a-be21-4024-a76f-87053213f68e}"/>
        <w:style w:val=""/>
        <w:category>
          <w:name w:val="常规"/>
          <w:gallery w:val="placeholder"/>
        </w:category>
        <w:types>
          <w:type w:val="bbPlcHdr"/>
        </w:types>
        <w:behaviors>
          <w:behavior w:val="content"/>
        </w:behaviors>
        <w:description w:val=""/>
        <w:guid w:val="{bb72344a-be21-4024-a76f-87053213f68e}"/>
      </w:docPartPr>
      <w:docPartBody>
        <w:p>
          <w:r>
            <w:rPr>
              <w:color w:val="808080"/>
            </w:rPr>
            <w:t>单击此处输入文字。</w:t>
          </w:r>
        </w:p>
      </w:docPartBody>
    </w:docPart>
    <w:docPart>
      <w:docPartPr>
        <w:name w:val="{fb6de2c2-6150-49fb-9492-1570caae7558}"/>
        <w:style w:val=""/>
        <w:category>
          <w:name w:val="常规"/>
          <w:gallery w:val="placeholder"/>
        </w:category>
        <w:types>
          <w:type w:val="bbPlcHdr"/>
        </w:types>
        <w:behaviors>
          <w:behavior w:val="content"/>
        </w:behaviors>
        <w:description w:val=""/>
        <w:guid w:val="{fb6de2c2-6150-49fb-9492-1570caae7558}"/>
      </w:docPartPr>
      <w:docPartBody>
        <w:p>
          <w:r>
            <w:rPr>
              <w:color w:val="808080"/>
            </w:rPr>
            <w:t>单击此处输入文字。</w:t>
          </w:r>
        </w:p>
      </w:docPartBody>
    </w:docPart>
    <w:docPart>
      <w:docPartPr>
        <w:name w:val="{c5d8fdee-372f-40c0-95f3-5b29575a9402}"/>
        <w:style w:val=""/>
        <w:category>
          <w:name w:val="常规"/>
          <w:gallery w:val="placeholder"/>
        </w:category>
        <w:types>
          <w:type w:val="bbPlcHdr"/>
        </w:types>
        <w:behaviors>
          <w:behavior w:val="content"/>
        </w:behaviors>
        <w:description w:val=""/>
        <w:guid w:val="{c5d8fdee-372f-40c0-95f3-5b29575a9402}"/>
      </w:docPartPr>
      <w:docPartBody>
        <w:p>
          <w:r>
            <w:rPr>
              <w:color w:val="808080"/>
            </w:rPr>
            <w:t>单击此处输入文字。</w:t>
          </w:r>
        </w:p>
      </w:docPartBody>
    </w:docPart>
    <w:docPart>
      <w:docPartPr>
        <w:name w:val="{90ebabb2-5d96-4bbf-9a3e-0ed5f42f221b}"/>
        <w:style w:val=""/>
        <w:category>
          <w:name w:val="常规"/>
          <w:gallery w:val="placeholder"/>
        </w:category>
        <w:types>
          <w:type w:val="bbPlcHdr"/>
        </w:types>
        <w:behaviors>
          <w:behavior w:val="content"/>
        </w:behaviors>
        <w:description w:val=""/>
        <w:guid w:val="{90ebabb2-5d96-4bbf-9a3e-0ed5f42f221b}"/>
      </w:docPartPr>
      <w:docPartBody>
        <w:p>
          <w:r>
            <w:rPr>
              <w:color w:val="808080"/>
            </w:rPr>
            <w:t>单击此处输入文字。</w:t>
          </w:r>
        </w:p>
      </w:docPartBody>
    </w:docPart>
    <w:docPart>
      <w:docPartPr>
        <w:name w:val="{7c14a289-bf0d-435d-84f7-5441c7e0521c}"/>
        <w:style w:val=""/>
        <w:category>
          <w:name w:val="常规"/>
          <w:gallery w:val="placeholder"/>
        </w:category>
        <w:types>
          <w:type w:val="bbPlcHdr"/>
        </w:types>
        <w:behaviors>
          <w:behavior w:val="content"/>
        </w:behaviors>
        <w:description w:val=""/>
        <w:guid w:val="{7c14a289-bf0d-435d-84f7-5441c7e0521c}"/>
      </w:docPartPr>
      <w:docPartBody>
        <w:p>
          <w:r>
            <w:rPr>
              <w:color w:val="808080"/>
            </w:rPr>
            <w:t>单击此处输入文字。</w:t>
          </w:r>
        </w:p>
      </w:docPartBody>
    </w:docPart>
    <w:docPart>
      <w:docPartPr>
        <w:name w:val="{7d055fdc-ff1c-40a5-90ce-129ab0385926}"/>
        <w:style w:val=""/>
        <w:category>
          <w:name w:val="常规"/>
          <w:gallery w:val="placeholder"/>
        </w:category>
        <w:types>
          <w:type w:val="bbPlcHdr"/>
        </w:types>
        <w:behaviors>
          <w:behavior w:val="content"/>
        </w:behaviors>
        <w:description w:val=""/>
        <w:guid w:val="{7d055fdc-ff1c-40a5-90ce-129ab0385926}"/>
      </w:docPartPr>
      <w:docPartBody>
        <w:p>
          <w:r>
            <w:rPr>
              <w:color w:val="808080"/>
            </w:rPr>
            <w:t>单击此处输入文字。</w:t>
          </w:r>
        </w:p>
      </w:docPartBody>
    </w:docPart>
    <w:docPart>
      <w:docPartPr>
        <w:name w:val="{83525a02-c402-4042-82e6-bfe17725b3ec}"/>
        <w:style w:val=""/>
        <w:category>
          <w:name w:val="常规"/>
          <w:gallery w:val="placeholder"/>
        </w:category>
        <w:types>
          <w:type w:val="bbPlcHdr"/>
        </w:types>
        <w:behaviors>
          <w:behavior w:val="content"/>
        </w:behaviors>
        <w:description w:val=""/>
        <w:guid w:val="{83525a02-c402-4042-82e6-bfe17725b3ec}"/>
      </w:docPartPr>
      <w:docPartBody>
        <w:p>
          <w:r>
            <w:rPr>
              <w:color w:val="808080"/>
            </w:rPr>
            <w:t>单击此处输入文字。</w:t>
          </w:r>
        </w:p>
      </w:docPartBody>
    </w:docPart>
    <w:docPart>
      <w:docPartPr>
        <w:name w:val="{a875cae1-28b1-4f37-b168-f06e403565e0}"/>
        <w:style w:val=""/>
        <w:category>
          <w:name w:val="常规"/>
          <w:gallery w:val="placeholder"/>
        </w:category>
        <w:types>
          <w:type w:val="bbPlcHdr"/>
        </w:types>
        <w:behaviors>
          <w:behavior w:val="content"/>
        </w:behaviors>
        <w:description w:val=""/>
        <w:guid w:val="{a875cae1-28b1-4f37-b168-f06e403565e0}"/>
      </w:docPartPr>
      <w:docPartBody>
        <w:p>
          <w:r>
            <w:rPr>
              <w:color w:val="808080"/>
            </w:rPr>
            <w:t>单击此处输入文字。</w:t>
          </w:r>
        </w:p>
      </w:docPartBody>
    </w:docPart>
    <w:docPart>
      <w:docPartPr>
        <w:name w:val="{fe5c5e9d-bb79-48d4-af95-b1dd6fcd9f3b}"/>
        <w:style w:val=""/>
        <w:category>
          <w:name w:val="常规"/>
          <w:gallery w:val="placeholder"/>
        </w:category>
        <w:types>
          <w:type w:val="bbPlcHdr"/>
        </w:types>
        <w:behaviors>
          <w:behavior w:val="content"/>
        </w:behaviors>
        <w:description w:val=""/>
        <w:guid w:val="{fe5c5e9d-bb79-48d4-af95-b1dd6fcd9f3b}"/>
      </w:docPartPr>
      <w:docPartBody>
        <w:p>
          <w:r>
            <w:rPr>
              <w:color w:val="808080"/>
            </w:rPr>
            <w:t>单击此处输入文字。</w:t>
          </w:r>
        </w:p>
      </w:docPartBody>
    </w:docPart>
    <w:docPart>
      <w:docPartPr>
        <w:name w:val="{9e3b50fe-6783-4926-8b5f-4d14e8857a47}"/>
        <w:style w:val=""/>
        <w:category>
          <w:name w:val="常规"/>
          <w:gallery w:val="placeholder"/>
        </w:category>
        <w:types>
          <w:type w:val="bbPlcHdr"/>
        </w:types>
        <w:behaviors>
          <w:behavior w:val="content"/>
        </w:behaviors>
        <w:description w:val=""/>
        <w:guid w:val="{9e3b50fe-6783-4926-8b5f-4d14e8857a47}"/>
      </w:docPartPr>
      <w:docPartBody>
        <w:p>
          <w:r>
            <w:rPr>
              <w:color w:val="808080"/>
            </w:rPr>
            <w:t>单击此处输入文字。</w:t>
          </w:r>
        </w:p>
      </w:docPartBody>
    </w:docPart>
    <w:docPart>
      <w:docPartPr>
        <w:name w:val="{88da51d1-11ff-49eb-80bc-b5cc5e19cd04}"/>
        <w:style w:val=""/>
        <w:category>
          <w:name w:val="常规"/>
          <w:gallery w:val="placeholder"/>
        </w:category>
        <w:types>
          <w:type w:val="bbPlcHdr"/>
        </w:types>
        <w:behaviors>
          <w:behavior w:val="content"/>
        </w:behaviors>
        <w:description w:val=""/>
        <w:guid w:val="{88da51d1-11ff-49eb-80bc-b5cc5e19cd04}"/>
      </w:docPartPr>
      <w:docPartBody>
        <w:p>
          <w:r>
            <w:rPr>
              <w:color w:val="808080"/>
            </w:rPr>
            <w:t>单击此处输入文字。</w:t>
          </w:r>
        </w:p>
      </w:docPartBody>
    </w:docPart>
    <w:docPart>
      <w:docPartPr>
        <w:name w:val="{a3e37ee0-5a3e-458c-b861-3248e4277159}"/>
        <w:style w:val=""/>
        <w:category>
          <w:name w:val="常规"/>
          <w:gallery w:val="placeholder"/>
        </w:category>
        <w:types>
          <w:type w:val="bbPlcHdr"/>
        </w:types>
        <w:behaviors>
          <w:behavior w:val="content"/>
        </w:behaviors>
        <w:description w:val=""/>
        <w:guid w:val="{a3e37ee0-5a3e-458c-b861-3248e4277159}"/>
      </w:docPartPr>
      <w:docPartBody>
        <w:p>
          <w:r>
            <w:rPr>
              <w:color w:val="808080"/>
            </w:rPr>
            <w:t>单击此处输入文字。</w:t>
          </w:r>
        </w:p>
      </w:docPartBody>
    </w:docPart>
    <w:docPart>
      <w:docPartPr>
        <w:name w:val="{2b850788-7f8f-47fa-aca8-0279fe59600d}"/>
        <w:style w:val=""/>
        <w:category>
          <w:name w:val="常规"/>
          <w:gallery w:val="placeholder"/>
        </w:category>
        <w:types>
          <w:type w:val="bbPlcHdr"/>
        </w:types>
        <w:behaviors>
          <w:behavior w:val="content"/>
        </w:behaviors>
        <w:description w:val=""/>
        <w:guid w:val="{2b850788-7f8f-47fa-aca8-0279fe59600d}"/>
      </w:docPartPr>
      <w:docPartBody>
        <w:p>
          <w:r>
            <w:rPr>
              <w:color w:val="808080"/>
            </w:rPr>
            <w:t>单击此处输入文字。</w:t>
          </w:r>
        </w:p>
      </w:docPartBody>
    </w:docPart>
    <w:docPart>
      <w:docPartPr>
        <w:name w:val="{62c060d9-77c8-4322-9152-219fb641024e}"/>
        <w:style w:val=""/>
        <w:category>
          <w:name w:val="常规"/>
          <w:gallery w:val="placeholder"/>
        </w:category>
        <w:types>
          <w:type w:val="bbPlcHdr"/>
        </w:types>
        <w:behaviors>
          <w:behavior w:val="content"/>
        </w:behaviors>
        <w:description w:val=""/>
        <w:guid w:val="{62c060d9-77c8-4322-9152-219fb641024e}"/>
      </w:docPartPr>
      <w:docPartBody>
        <w:p>
          <w:r>
            <w:rPr>
              <w:color w:val="808080"/>
            </w:rPr>
            <w:t>单击此处输入文字。</w:t>
          </w:r>
        </w:p>
      </w:docPartBody>
    </w:docPart>
    <w:docPart>
      <w:docPartPr>
        <w:name w:val="{92870e05-e7d9-402a-8c2f-208f8e46aafd}"/>
        <w:style w:val=""/>
        <w:category>
          <w:name w:val="常规"/>
          <w:gallery w:val="placeholder"/>
        </w:category>
        <w:types>
          <w:type w:val="bbPlcHdr"/>
        </w:types>
        <w:behaviors>
          <w:behavior w:val="content"/>
        </w:behaviors>
        <w:description w:val=""/>
        <w:guid w:val="{92870e05-e7d9-402a-8c2f-208f8e46aafd}"/>
      </w:docPartPr>
      <w:docPartBody>
        <w:p>
          <w:r>
            <w:rPr>
              <w:color w:val="808080"/>
            </w:rPr>
            <w:t>单击此处输入文字。</w:t>
          </w:r>
        </w:p>
      </w:docPartBody>
    </w:docPart>
    <w:docPart>
      <w:docPartPr>
        <w:name w:val="{1dba508e-6c4b-4df4-9635-28f9240b86b4}"/>
        <w:style w:val=""/>
        <w:category>
          <w:name w:val="常规"/>
          <w:gallery w:val="placeholder"/>
        </w:category>
        <w:types>
          <w:type w:val="bbPlcHdr"/>
        </w:types>
        <w:behaviors>
          <w:behavior w:val="content"/>
        </w:behaviors>
        <w:description w:val=""/>
        <w:guid w:val="{1dba508e-6c4b-4df4-9635-28f9240b86b4}"/>
      </w:docPartPr>
      <w:docPartBody>
        <w:p>
          <w:r>
            <w:rPr>
              <w:color w:val="808080"/>
            </w:rPr>
            <w:t>单击此处输入文字。</w:t>
          </w:r>
        </w:p>
      </w:docPartBody>
    </w:docPart>
    <w:docPart>
      <w:docPartPr>
        <w:name w:val="{f77c44b2-9e76-4683-96ae-3a61410bea04}"/>
        <w:style w:val=""/>
        <w:category>
          <w:name w:val="常规"/>
          <w:gallery w:val="placeholder"/>
        </w:category>
        <w:types>
          <w:type w:val="bbPlcHdr"/>
        </w:types>
        <w:behaviors>
          <w:behavior w:val="content"/>
        </w:behaviors>
        <w:description w:val=""/>
        <w:guid w:val="{f77c44b2-9e76-4683-96ae-3a61410bea04}"/>
      </w:docPartPr>
      <w:docPartBody>
        <w:p>
          <w:r>
            <w:rPr>
              <w:color w:val="808080"/>
            </w:rPr>
            <w:t>单击此处输入文字。</w:t>
          </w:r>
        </w:p>
      </w:docPartBody>
    </w:docPart>
    <w:docPart>
      <w:docPartPr>
        <w:name w:val="{eef6553d-ecc2-4faa-b55b-9c4fd5380938}"/>
        <w:style w:val=""/>
        <w:category>
          <w:name w:val="常规"/>
          <w:gallery w:val="placeholder"/>
        </w:category>
        <w:types>
          <w:type w:val="bbPlcHdr"/>
        </w:types>
        <w:behaviors>
          <w:behavior w:val="content"/>
        </w:behaviors>
        <w:description w:val=""/>
        <w:guid w:val="{eef6553d-ecc2-4faa-b55b-9c4fd5380938}"/>
      </w:docPartPr>
      <w:docPartBody>
        <w:p>
          <w:r>
            <w:rPr>
              <w:color w:val="808080"/>
            </w:rPr>
            <w:t>单击此处输入文字。</w:t>
          </w:r>
        </w:p>
      </w:docPartBody>
    </w:docPart>
    <w:docPart>
      <w:docPartPr>
        <w:name w:val="{da7bc054-6c98-4020-add4-e8929830bbd1}"/>
        <w:style w:val=""/>
        <w:category>
          <w:name w:val="常规"/>
          <w:gallery w:val="placeholder"/>
        </w:category>
        <w:types>
          <w:type w:val="bbPlcHdr"/>
        </w:types>
        <w:behaviors>
          <w:behavior w:val="content"/>
        </w:behaviors>
        <w:description w:val=""/>
        <w:guid w:val="{da7bc054-6c98-4020-add4-e8929830bbd1}"/>
      </w:docPartPr>
      <w:docPartBody>
        <w:p>
          <w:r>
            <w:rPr>
              <w:color w:val="808080"/>
            </w:rPr>
            <w:t>单击此处输入文字。</w:t>
          </w:r>
        </w:p>
      </w:docPartBody>
    </w:docPart>
    <w:docPart>
      <w:docPartPr>
        <w:name w:val="{c07b72fb-58a5-492d-b02b-20dfa06be02a}"/>
        <w:style w:val=""/>
        <w:category>
          <w:name w:val="常规"/>
          <w:gallery w:val="placeholder"/>
        </w:category>
        <w:types>
          <w:type w:val="bbPlcHdr"/>
        </w:types>
        <w:behaviors>
          <w:behavior w:val="content"/>
        </w:behaviors>
        <w:description w:val=""/>
        <w:guid w:val="{c07b72fb-58a5-492d-b02b-20dfa06be02a}"/>
      </w:docPartPr>
      <w:docPartBody>
        <w:p>
          <w:r>
            <w:rPr>
              <w:color w:val="808080"/>
            </w:rPr>
            <w:t>单击此处输入文字。</w:t>
          </w:r>
        </w:p>
      </w:docPartBody>
    </w:docPart>
    <w:docPart>
      <w:docPartPr>
        <w:name w:val="{35ff26f7-916d-4ab1-99f2-293581097bb7}"/>
        <w:style w:val=""/>
        <w:category>
          <w:name w:val="常规"/>
          <w:gallery w:val="placeholder"/>
        </w:category>
        <w:types>
          <w:type w:val="bbPlcHdr"/>
        </w:types>
        <w:behaviors>
          <w:behavior w:val="content"/>
        </w:behaviors>
        <w:description w:val=""/>
        <w:guid w:val="{35ff26f7-916d-4ab1-99f2-293581097bb7}"/>
      </w:docPartPr>
      <w:docPartBody>
        <w:p>
          <w:r>
            <w:rPr>
              <w:color w:val="808080"/>
            </w:rPr>
            <w:t>单击此处输入文字。</w:t>
          </w:r>
        </w:p>
      </w:docPartBody>
    </w:docPart>
    <w:docPart>
      <w:docPartPr>
        <w:name w:val="{612049fe-354c-44be-85b9-075759669610}"/>
        <w:style w:val=""/>
        <w:category>
          <w:name w:val="常规"/>
          <w:gallery w:val="placeholder"/>
        </w:category>
        <w:types>
          <w:type w:val="bbPlcHdr"/>
        </w:types>
        <w:behaviors>
          <w:behavior w:val="content"/>
        </w:behaviors>
        <w:description w:val=""/>
        <w:guid w:val="{612049fe-354c-44be-85b9-075759669610}"/>
      </w:docPartPr>
      <w:docPartBody>
        <w:p>
          <w:r>
            <w:rPr>
              <w:color w:val="808080"/>
            </w:rPr>
            <w:t>单击此处输入文字。</w:t>
          </w:r>
        </w:p>
      </w:docPartBody>
    </w:docPart>
    <w:docPart>
      <w:docPartPr>
        <w:name w:val="{97be11bb-7539-4620-9c52-3c8c8bdf634d}"/>
        <w:style w:val=""/>
        <w:category>
          <w:name w:val="常规"/>
          <w:gallery w:val="placeholder"/>
        </w:category>
        <w:types>
          <w:type w:val="bbPlcHdr"/>
        </w:types>
        <w:behaviors>
          <w:behavior w:val="content"/>
        </w:behaviors>
        <w:description w:val=""/>
        <w:guid w:val="{97be11bb-7539-4620-9c52-3c8c8bdf634d}"/>
      </w:docPartPr>
      <w:docPartBody>
        <w:p>
          <w:r>
            <w:rPr>
              <w:color w:val="808080"/>
            </w:rPr>
            <w:t>单击此处输入文字。</w:t>
          </w:r>
        </w:p>
      </w:docPartBody>
    </w:docPart>
    <w:docPart>
      <w:docPartPr>
        <w:name w:val="{7fc3f539-8c03-4723-afdf-3b955872d048}"/>
        <w:style w:val=""/>
        <w:category>
          <w:name w:val="常规"/>
          <w:gallery w:val="placeholder"/>
        </w:category>
        <w:types>
          <w:type w:val="bbPlcHdr"/>
        </w:types>
        <w:behaviors>
          <w:behavior w:val="content"/>
        </w:behaviors>
        <w:description w:val=""/>
        <w:guid w:val="{7fc3f539-8c03-4723-afdf-3b955872d048}"/>
      </w:docPartPr>
      <w:docPartBody>
        <w:p>
          <w:r>
            <w:rPr>
              <w:color w:val="808080"/>
            </w:rPr>
            <w:t>单击此处输入文字。</w:t>
          </w:r>
        </w:p>
      </w:docPartBody>
    </w:docPart>
    <w:docPart>
      <w:docPartPr>
        <w:name w:val="{3a356ae3-3006-4227-9a7e-f3d9827a3fea}"/>
        <w:style w:val=""/>
        <w:category>
          <w:name w:val="常规"/>
          <w:gallery w:val="placeholder"/>
        </w:category>
        <w:types>
          <w:type w:val="bbPlcHdr"/>
        </w:types>
        <w:behaviors>
          <w:behavior w:val="content"/>
        </w:behaviors>
        <w:description w:val=""/>
        <w:guid w:val="{3a356ae3-3006-4227-9a7e-f3d9827a3fea}"/>
      </w:docPartPr>
      <w:docPartBody>
        <w:p>
          <w:r>
            <w:rPr>
              <w:color w:val="808080"/>
            </w:rPr>
            <w:t>单击此处输入文字。</w:t>
          </w:r>
        </w:p>
      </w:docPartBody>
    </w:docPart>
    <w:docPart>
      <w:docPartPr>
        <w:name w:val="{1537731d-8ada-406b-b0aa-aae24b762520}"/>
        <w:style w:val=""/>
        <w:category>
          <w:name w:val="常规"/>
          <w:gallery w:val="placeholder"/>
        </w:category>
        <w:types>
          <w:type w:val="bbPlcHdr"/>
        </w:types>
        <w:behaviors>
          <w:behavior w:val="content"/>
        </w:behaviors>
        <w:description w:val=""/>
        <w:guid w:val="{1537731d-8ada-406b-b0aa-aae24b762520}"/>
      </w:docPartPr>
      <w:docPartBody>
        <w:p>
          <w:r>
            <w:rPr>
              <w:color w:val="808080"/>
            </w:rPr>
            <w:t>单击此处输入文字。</w:t>
          </w:r>
        </w:p>
      </w:docPartBody>
    </w:docPart>
    <w:docPart>
      <w:docPartPr>
        <w:name w:val="{43c86e7d-e06a-4513-a3ba-01a815afc735}"/>
        <w:style w:val=""/>
        <w:category>
          <w:name w:val="常规"/>
          <w:gallery w:val="placeholder"/>
        </w:category>
        <w:types>
          <w:type w:val="bbPlcHdr"/>
        </w:types>
        <w:behaviors>
          <w:behavior w:val="content"/>
        </w:behaviors>
        <w:description w:val=""/>
        <w:guid w:val="{43c86e7d-e06a-4513-a3ba-01a815afc735}"/>
      </w:docPartPr>
      <w:docPartBody>
        <w:p>
          <w:r>
            <w:rPr>
              <w:color w:val="808080"/>
            </w:rPr>
            <w:t>单击此处输入文字。</w:t>
          </w:r>
        </w:p>
      </w:docPartBody>
    </w:docPart>
    <w:docPart>
      <w:docPartPr>
        <w:name w:val="{9ea72b9d-88cd-4bdd-81cc-cc5e3391e0a6}"/>
        <w:style w:val=""/>
        <w:category>
          <w:name w:val="常规"/>
          <w:gallery w:val="placeholder"/>
        </w:category>
        <w:types>
          <w:type w:val="bbPlcHdr"/>
        </w:types>
        <w:behaviors>
          <w:behavior w:val="content"/>
        </w:behaviors>
        <w:description w:val=""/>
        <w:guid w:val="{9ea72b9d-88cd-4bdd-81cc-cc5e3391e0a6}"/>
      </w:docPartPr>
      <w:docPartBody>
        <w:p>
          <w:r>
            <w:rPr>
              <w:color w:val="808080"/>
            </w:rPr>
            <w:t>单击此处输入文字。</w:t>
          </w:r>
        </w:p>
      </w:docPartBody>
    </w:docPart>
    <w:docPart>
      <w:docPartPr>
        <w:name w:val="{c1c8c7af-9c56-490b-9a79-8b2ab2308937}"/>
        <w:style w:val=""/>
        <w:category>
          <w:name w:val="常规"/>
          <w:gallery w:val="placeholder"/>
        </w:category>
        <w:types>
          <w:type w:val="bbPlcHdr"/>
        </w:types>
        <w:behaviors>
          <w:behavior w:val="content"/>
        </w:behaviors>
        <w:description w:val=""/>
        <w:guid w:val="{c1c8c7af-9c56-490b-9a79-8b2ab2308937}"/>
      </w:docPartPr>
      <w:docPartBody>
        <w:p>
          <w:r>
            <w:rPr>
              <w:color w:val="808080"/>
            </w:rPr>
            <w:t>单击此处输入文字。</w:t>
          </w:r>
        </w:p>
      </w:docPartBody>
    </w:docPart>
    <w:docPart>
      <w:docPartPr>
        <w:name w:val="{78adaad6-faf0-41b4-b1ab-0ef01efad122}"/>
        <w:style w:val=""/>
        <w:category>
          <w:name w:val="常规"/>
          <w:gallery w:val="placeholder"/>
        </w:category>
        <w:types>
          <w:type w:val="bbPlcHdr"/>
        </w:types>
        <w:behaviors>
          <w:behavior w:val="content"/>
        </w:behaviors>
        <w:description w:val=""/>
        <w:guid w:val="{78adaad6-faf0-41b4-b1ab-0ef01efad122}"/>
      </w:docPartPr>
      <w:docPartBody>
        <w:p>
          <w:r>
            <w:rPr>
              <w:color w:val="808080"/>
            </w:rPr>
            <w:t>单击此处输入文字。</w:t>
          </w:r>
        </w:p>
      </w:docPartBody>
    </w:docPart>
    <w:docPart>
      <w:docPartPr>
        <w:name w:val="{2a804f36-bff6-42d5-94ab-dafb84fc2db7}"/>
        <w:style w:val=""/>
        <w:category>
          <w:name w:val="常规"/>
          <w:gallery w:val="placeholder"/>
        </w:category>
        <w:types>
          <w:type w:val="bbPlcHdr"/>
        </w:types>
        <w:behaviors>
          <w:behavior w:val="content"/>
        </w:behaviors>
        <w:description w:val=""/>
        <w:guid w:val="{2a804f36-bff6-42d5-94ab-dafb84fc2db7}"/>
      </w:docPartPr>
      <w:docPartBody>
        <w:p>
          <w:r>
            <w:rPr>
              <w:color w:val="808080"/>
            </w:rPr>
            <w:t>单击此处输入文字。</w:t>
          </w:r>
        </w:p>
      </w:docPartBody>
    </w:docPart>
    <w:docPart>
      <w:docPartPr>
        <w:name w:val="{45a6b274-249b-4d87-bb38-893989a4c9e6}"/>
        <w:style w:val=""/>
        <w:category>
          <w:name w:val="常规"/>
          <w:gallery w:val="placeholder"/>
        </w:category>
        <w:types>
          <w:type w:val="bbPlcHdr"/>
        </w:types>
        <w:behaviors>
          <w:behavior w:val="content"/>
        </w:behaviors>
        <w:description w:val=""/>
        <w:guid w:val="{45a6b274-249b-4d87-bb38-893989a4c9e6}"/>
      </w:docPartPr>
      <w:docPartBody>
        <w:p>
          <w:r>
            <w:rPr>
              <w:color w:val="808080"/>
            </w:rPr>
            <w:t>单击此处输入文字。</w:t>
          </w:r>
        </w:p>
      </w:docPartBody>
    </w:docPart>
    <w:docPart>
      <w:docPartPr>
        <w:name w:val="{d4987b1e-7da3-4380-a4a3-f6f4d696f433}"/>
        <w:style w:val=""/>
        <w:category>
          <w:name w:val="常规"/>
          <w:gallery w:val="placeholder"/>
        </w:category>
        <w:types>
          <w:type w:val="bbPlcHdr"/>
        </w:types>
        <w:behaviors>
          <w:behavior w:val="content"/>
        </w:behaviors>
        <w:description w:val=""/>
        <w:guid w:val="{d4987b1e-7da3-4380-a4a3-f6f4d696f433}"/>
      </w:docPartPr>
      <w:docPartBody>
        <w:p>
          <w:r>
            <w:rPr>
              <w:color w:val="808080"/>
            </w:rPr>
            <w:t>单击此处输入文字。</w:t>
          </w:r>
        </w:p>
      </w:docPartBody>
    </w:docPart>
    <w:docPart>
      <w:docPartPr>
        <w:name w:val="{9afc5fbb-73cd-4ee6-bb62-4c1ed3c1a6ac}"/>
        <w:style w:val=""/>
        <w:category>
          <w:name w:val="常规"/>
          <w:gallery w:val="placeholder"/>
        </w:category>
        <w:types>
          <w:type w:val="bbPlcHdr"/>
        </w:types>
        <w:behaviors>
          <w:behavior w:val="content"/>
        </w:behaviors>
        <w:description w:val=""/>
        <w:guid w:val="{9afc5fbb-73cd-4ee6-bb62-4c1ed3c1a6ac}"/>
      </w:docPartPr>
      <w:docPartBody>
        <w:p>
          <w:r>
            <w:rPr>
              <w:color w:val="808080"/>
            </w:rPr>
            <w:t>单击此处输入文字。</w:t>
          </w:r>
        </w:p>
      </w:docPartBody>
    </w:docPart>
    <w:docPart>
      <w:docPartPr>
        <w:name w:val="{0109fffc-2d1c-4cf2-a8b3-4edc6d97dbf9}"/>
        <w:style w:val=""/>
        <w:category>
          <w:name w:val="常规"/>
          <w:gallery w:val="placeholder"/>
        </w:category>
        <w:types>
          <w:type w:val="bbPlcHdr"/>
        </w:types>
        <w:behaviors>
          <w:behavior w:val="content"/>
        </w:behaviors>
        <w:description w:val=""/>
        <w:guid w:val="{0109fffc-2d1c-4cf2-a8b3-4edc6d97dbf9}"/>
      </w:docPartPr>
      <w:docPartBody>
        <w:p>
          <w:r>
            <w:rPr>
              <w:color w:val="808080"/>
            </w:rPr>
            <w:t>单击此处输入文字。</w:t>
          </w:r>
        </w:p>
      </w:docPartBody>
    </w:docPart>
    <w:docPart>
      <w:docPartPr>
        <w:name w:val="{47cd0077-0fd9-40c8-94da-b140a663ed15}"/>
        <w:style w:val=""/>
        <w:category>
          <w:name w:val="常规"/>
          <w:gallery w:val="placeholder"/>
        </w:category>
        <w:types>
          <w:type w:val="bbPlcHdr"/>
        </w:types>
        <w:behaviors>
          <w:behavior w:val="content"/>
        </w:behaviors>
        <w:description w:val=""/>
        <w:guid w:val="{47cd0077-0fd9-40c8-94da-b140a663ed15}"/>
      </w:docPartPr>
      <w:docPartBody>
        <w:p>
          <w:r>
            <w:rPr>
              <w:color w:val="808080"/>
            </w:rPr>
            <w:t>单击此处输入文字。</w:t>
          </w:r>
        </w:p>
      </w:docPartBody>
    </w:docPart>
    <w:docPart>
      <w:docPartPr>
        <w:name w:val="{e9352081-e235-4f0e-bde4-4f44c50bffed}"/>
        <w:style w:val=""/>
        <w:category>
          <w:name w:val="常规"/>
          <w:gallery w:val="placeholder"/>
        </w:category>
        <w:types>
          <w:type w:val="bbPlcHdr"/>
        </w:types>
        <w:behaviors>
          <w:behavior w:val="content"/>
        </w:behaviors>
        <w:description w:val=""/>
        <w:guid w:val="{e9352081-e235-4f0e-bde4-4f44c50bffed}"/>
      </w:docPartPr>
      <w:docPartBody>
        <w:p>
          <w:r>
            <w:rPr>
              <w:color w:val="808080"/>
            </w:rPr>
            <w:t>单击此处输入文字。</w:t>
          </w:r>
        </w:p>
      </w:docPartBody>
    </w:docPart>
    <w:docPart>
      <w:docPartPr>
        <w:name w:val="{b0006232-0166-47a0-9d92-2f0c48e708d9}"/>
        <w:style w:val=""/>
        <w:category>
          <w:name w:val="常规"/>
          <w:gallery w:val="placeholder"/>
        </w:category>
        <w:types>
          <w:type w:val="bbPlcHdr"/>
        </w:types>
        <w:behaviors>
          <w:behavior w:val="content"/>
        </w:behaviors>
        <w:description w:val=""/>
        <w:guid w:val="{b0006232-0166-47a0-9d92-2f0c48e708d9}"/>
      </w:docPartPr>
      <w:docPartBody>
        <w:p>
          <w:r>
            <w:rPr>
              <w:color w:val="808080"/>
            </w:rPr>
            <w:t>单击此处输入文字。</w:t>
          </w:r>
        </w:p>
      </w:docPartBody>
    </w:docPart>
    <w:docPart>
      <w:docPartPr>
        <w:name w:val="{081caa9e-4f50-491c-b800-12bcdbc90390}"/>
        <w:style w:val=""/>
        <w:category>
          <w:name w:val="常规"/>
          <w:gallery w:val="placeholder"/>
        </w:category>
        <w:types>
          <w:type w:val="bbPlcHdr"/>
        </w:types>
        <w:behaviors>
          <w:behavior w:val="content"/>
        </w:behaviors>
        <w:description w:val=""/>
        <w:guid w:val="{081caa9e-4f50-491c-b800-12bcdbc9039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100"/>
    <customShpInfo spid="_x0000_s4103"/>
    <customShpInfo spid="_x0000_s4104"/>
    <customShpInfo spid="_x0000_s4105"/>
    <customShpInfo spid="_x0000_s4106"/>
    <customShpInfo spid="_x0000_s4107"/>
    <customShpInfo spid="_x0000_s4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2017-09-13T02:33:00Z</dcterms:created>
  <dc:creator>袁静</dc:creator>
  <cp:lastModifiedBy>HW</cp:lastModifiedBy>
  <dcterms:modified xsi:type="dcterms:W3CDTF">2022-11-22T01:37:43Z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2052-11.8.2.9015</vt:lpwstr>
  </property>
</Properties>
</file>